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6F66" w14:textId="1AED8C00" w:rsidR="008C56D9" w:rsidRDefault="008C56D9">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7847"/>
        <w:gridCol w:w="7847"/>
      </w:tblGrid>
      <w:tr w:rsidR="008C56D9" w:rsidRPr="0047585C" w14:paraId="13512CF6" w14:textId="77777777" w:rsidTr="008C56D9">
        <w:tc>
          <w:tcPr>
            <w:tcW w:w="7847" w:type="dxa"/>
          </w:tcPr>
          <w:p w14:paraId="0805FBC8" w14:textId="14C29E17" w:rsidR="008C56D9" w:rsidRPr="0047585C" w:rsidRDefault="002B57D3"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STANOVY</w:t>
            </w:r>
          </w:p>
          <w:p w14:paraId="46803A6D" w14:textId="1BDC0963" w:rsidR="008C56D9" w:rsidRPr="0047585C" w:rsidRDefault="008C56D9" w:rsidP="00467824">
            <w:pPr>
              <w:spacing w:line="276" w:lineRule="auto"/>
              <w:jc w:val="center"/>
              <w:rPr>
                <w:rFonts w:ascii="Times New Roman" w:hAnsi="Times New Roman" w:cs="Times New Roman"/>
                <w:b/>
                <w:bCs/>
                <w:sz w:val="28"/>
                <w:szCs w:val="28"/>
              </w:rPr>
            </w:pPr>
            <w:r w:rsidRPr="0047585C">
              <w:rPr>
                <w:rFonts w:ascii="Times New Roman" w:hAnsi="Times New Roman" w:cs="Times New Roman"/>
                <w:b/>
                <w:bCs/>
                <w:sz w:val="28"/>
                <w:szCs w:val="28"/>
              </w:rPr>
              <w:t>Českého rybářského svazu, z. s.</w:t>
            </w:r>
          </w:p>
        </w:tc>
        <w:tc>
          <w:tcPr>
            <w:tcW w:w="7847" w:type="dxa"/>
          </w:tcPr>
          <w:p w14:paraId="5DA9A984" w14:textId="77777777" w:rsidR="008C56D9" w:rsidRDefault="002B57D3"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JEDNACÍ ŘÁD</w:t>
            </w:r>
          </w:p>
          <w:p w14:paraId="404E34ED" w14:textId="285E7186" w:rsidR="002B57D3" w:rsidRPr="0047585C" w:rsidRDefault="002B57D3"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Českého rybářského svazu, z. s.</w:t>
            </w:r>
          </w:p>
        </w:tc>
      </w:tr>
      <w:tr w:rsidR="002B57D3" w:rsidRPr="0047585C" w14:paraId="0ED454EB" w14:textId="77777777" w:rsidTr="008C56D9">
        <w:tc>
          <w:tcPr>
            <w:tcW w:w="7847" w:type="dxa"/>
          </w:tcPr>
          <w:p w14:paraId="0B52B70B" w14:textId="77777777" w:rsidR="002B57D3" w:rsidRPr="0047585C" w:rsidRDefault="002B57D3" w:rsidP="00467824">
            <w:pPr>
              <w:spacing w:line="276" w:lineRule="auto"/>
              <w:jc w:val="center"/>
              <w:rPr>
                <w:rFonts w:ascii="Times New Roman" w:hAnsi="Times New Roman" w:cs="Times New Roman"/>
                <w:b/>
                <w:bCs/>
                <w:sz w:val="28"/>
                <w:szCs w:val="28"/>
              </w:rPr>
            </w:pPr>
          </w:p>
        </w:tc>
        <w:tc>
          <w:tcPr>
            <w:tcW w:w="7847" w:type="dxa"/>
          </w:tcPr>
          <w:p w14:paraId="7F44D60B" w14:textId="2D6EC862" w:rsidR="002B57D3" w:rsidRPr="002B57D3" w:rsidRDefault="002B57D3" w:rsidP="00467824">
            <w:pPr>
              <w:spacing w:line="276" w:lineRule="auto"/>
              <w:jc w:val="both"/>
              <w:rPr>
                <w:rFonts w:ascii="Times New Roman" w:hAnsi="Times New Roman" w:cs="Times New Roman"/>
                <w:b/>
                <w:bCs/>
                <w:sz w:val="28"/>
                <w:szCs w:val="28"/>
              </w:rPr>
            </w:pPr>
            <w:r w:rsidRPr="002B57D3">
              <w:rPr>
                <w:rFonts w:ascii="Times New Roman" w:hAnsi="Times New Roman" w:cs="Times New Roman"/>
                <w:color w:val="000000"/>
                <w:sz w:val="28"/>
                <w:szCs w:val="28"/>
              </w:rPr>
              <w:t>Republiková rada Českého rybářského svazu, z. s. (dále jen „Rada“) vydává podle § 17 odst. 5 písm. c) Stanov Českého rybářského svazu, z. s. (dále jen „Stanovy“) tento Jednací řád Českého rybářského svazu, z. s. (dále jen „Jednací řád“):</w:t>
            </w:r>
          </w:p>
        </w:tc>
      </w:tr>
      <w:tr w:rsidR="008C56D9" w:rsidRPr="0047585C" w14:paraId="2F9F4C84" w14:textId="77777777" w:rsidTr="008C56D9">
        <w:tc>
          <w:tcPr>
            <w:tcW w:w="7847" w:type="dxa"/>
          </w:tcPr>
          <w:p w14:paraId="2C368A12" w14:textId="3BBAAF19" w:rsidR="008C56D9" w:rsidRPr="0047585C" w:rsidRDefault="008C56D9" w:rsidP="00467824">
            <w:pPr>
              <w:spacing w:line="276" w:lineRule="auto"/>
              <w:jc w:val="center"/>
              <w:rPr>
                <w:rFonts w:ascii="Times New Roman" w:hAnsi="Times New Roman" w:cs="Times New Roman"/>
                <w:b/>
                <w:bCs/>
                <w:sz w:val="28"/>
                <w:szCs w:val="28"/>
              </w:rPr>
            </w:pPr>
            <w:r w:rsidRPr="0047585C">
              <w:rPr>
                <w:rFonts w:ascii="Times New Roman" w:hAnsi="Times New Roman" w:cs="Times New Roman"/>
                <w:b/>
                <w:bCs/>
                <w:sz w:val="28"/>
                <w:szCs w:val="28"/>
              </w:rPr>
              <w:t>Část I.</w:t>
            </w:r>
          </w:p>
        </w:tc>
        <w:tc>
          <w:tcPr>
            <w:tcW w:w="7847" w:type="dxa"/>
          </w:tcPr>
          <w:p w14:paraId="435BB0ED" w14:textId="7FE344C0" w:rsidR="008C56D9" w:rsidRPr="0047585C" w:rsidRDefault="002B57D3"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Čl. 1</w:t>
            </w:r>
          </w:p>
        </w:tc>
      </w:tr>
      <w:tr w:rsidR="008C56D9" w:rsidRPr="0047585C" w14:paraId="77534D6F" w14:textId="77777777" w:rsidTr="008C56D9">
        <w:tc>
          <w:tcPr>
            <w:tcW w:w="7847" w:type="dxa"/>
          </w:tcPr>
          <w:p w14:paraId="0D472452" w14:textId="435A7AB4" w:rsidR="008C56D9" w:rsidRPr="0047585C" w:rsidRDefault="008C56D9" w:rsidP="00467824">
            <w:pPr>
              <w:spacing w:line="276" w:lineRule="auto"/>
              <w:jc w:val="center"/>
              <w:rPr>
                <w:rFonts w:ascii="Times New Roman" w:hAnsi="Times New Roman" w:cs="Times New Roman"/>
                <w:b/>
                <w:bCs/>
                <w:sz w:val="28"/>
                <w:szCs w:val="28"/>
              </w:rPr>
            </w:pPr>
            <w:r w:rsidRPr="0047585C">
              <w:rPr>
                <w:rFonts w:ascii="Times New Roman" w:hAnsi="Times New Roman" w:cs="Times New Roman"/>
                <w:b/>
                <w:bCs/>
                <w:sz w:val="28"/>
                <w:szCs w:val="28"/>
              </w:rPr>
              <w:t>§ 1</w:t>
            </w:r>
          </w:p>
        </w:tc>
        <w:tc>
          <w:tcPr>
            <w:tcW w:w="7847" w:type="dxa"/>
          </w:tcPr>
          <w:p w14:paraId="7D491263" w14:textId="09866C8F" w:rsidR="008C56D9" w:rsidRPr="0047585C" w:rsidRDefault="002B57D3"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Základní ustanovení</w:t>
            </w:r>
          </w:p>
        </w:tc>
      </w:tr>
      <w:tr w:rsidR="008C56D9" w:rsidRPr="0047585C" w14:paraId="4B23AB82" w14:textId="77777777" w:rsidTr="008C56D9">
        <w:tc>
          <w:tcPr>
            <w:tcW w:w="7847" w:type="dxa"/>
          </w:tcPr>
          <w:p w14:paraId="51CE83B3" w14:textId="1356BEE8" w:rsidR="008C56D9" w:rsidRPr="0047585C" w:rsidRDefault="008C56D9" w:rsidP="00467824">
            <w:pPr>
              <w:spacing w:line="276" w:lineRule="auto"/>
              <w:jc w:val="center"/>
              <w:rPr>
                <w:rFonts w:ascii="Times New Roman" w:hAnsi="Times New Roman" w:cs="Times New Roman"/>
                <w:b/>
                <w:bCs/>
                <w:sz w:val="28"/>
                <w:szCs w:val="28"/>
              </w:rPr>
            </w:pPr>
            <w:r w:rsidRPr="0047585C">
              <w:rPr>
                <w:rFonts w:ascii="Times New Roman" w:hAnsi="Times New Roman" w:cs="Times New Roman"/>
                <w:b/>
                <w:bCs/>
                <w:sz w:val="28"/>
                <w:szCs w:val="28"/>
              </w:rPr>
              <w:t>Základné ustanovení</w:t>
            </w:r>
          </w:p>
        </w:tc>
        <w:tc>
          <w:tcPr>
            <w:tcW w:w="7847" w:type="dxa"/>
          </w:tcPr>
          <w:p w14:paraId="7A9F44EA" w14:textId="19E41130" w:rsidR="008C56D9" w:rsidRPr="0047585C" w:rsidRDefault="002B57D3"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(k § 1 Stanov)</w:t>
            </w:r>
          </w:p>
        </w:tc>
      </w:tr>
      <w:tr w:rsidR="008C56D9" w14:paraId="6834D01B" w14:textId="77777777" w:rsidTr="008C56D9">
        <w:tc>
          <w:tcPr>
            <w:tcW w:w="7847" w:type="dxa"/>
          </w:tcPr>
          <w:p w14:paraId="1F5CF29E" w14:textId="77777777" w:rsidR="0085365F" w:rsidRPr="0085365F" w:rsidRDefault="0085365F" w:rsidP="00467824">
            <w:pPr>
              <w:numPr>
                <w:ilvl w:val="0"/>
                <w:numId w:val="1"/>
              </w:numPr>
              <w:tabs>
                <w:tab w:val="clear" w:pos="915"/>
              </w:tabs>
              <w:spacing w:after="200" w:line="276" w:lineRule="auto"/>
              <w:ind w:left="709" w:hanging="545"/>
              <w:jc w:val="both"/>
              <w:rPr>
                <w:rFonts w:ascii="Times New Roman" w:hAnsi="Times New Roman" w:cs="Times New Roman"/>
                <w:sz w:val="28"/>
                <w:szCs w:val="28"/>
              </w:rPr>
            </w:pPr>
            <w:r w:rsidRPr="0085365F">
              <w:rPr>
                <w:rFonts w:ascii="Times New Roman" w:hAnsi="Times New Roman" w:cs="Times New Roman"/>
                <w:sz w:val="28"/>
                <w:szCs w:val="28"/>
              </w:rPr>
              <w:t>Český rybářský svaz, z. s. (dále jen „Svaz“ nebo „ČRS“) je samosprávný a dobrovolný svazek členů ve smyslu zákona č. 89/2012 Sb., občanského zákoníku, v platném znění.</w:t>
            </w:r>
          </w:p>
          <w:p w14:paraId="4BD46ACB" w14:textId="77777777" w:rsidR="0085365F" w:rsidRPr="0085365F" w:rsidRDefault="0085365F" w:rsidP="00467824">
            <w:pPr>
              <w:numPr>
                <w:ilvl w:val="0"/>
                <w:numId w:val="1"/>
              </w:numPr>
              <w:tabs>
                <w:tab w:val="clear" w:pos="915"/>
              </w:tabs>
              <w:spacing w:after="200" w:line="276" w:lineRule="auto"/>
              <w:ind w:left="709" w:hanging="545"/>
              <w:jc w:val="both"/>
              <w:rPr>
                <w:rFonts w:ascii="Times New Roman" w:hAnsi="Times New Roman" w:cs="Times New Roman"/>
                <w:sz w:val="28"/>
                <w:szCs w:val="28"/>
              </w:rPr>
            </w:pPr>
            <w:r w:rsidRPr="0085365F">
              <w:rPr>
                <w:rFonts w:ascii="Times New Roman" w:hAnsi="Times New Roman" w:cs="Times New Roman"/>
                <w:sz w:val="28"/>
                <w:szCs w:val="28"/>
              </w:rPr>
              <w:t>Svaz má postavení samostatné právnické osoby a vyvíjí svou činnost v souladu s těmito Stanovami a obecně platnými právními předpisy.</w:t>
            </w:r>
          </w:p>
          <w:p w14:paraId="2F11CDF5" w14:textId="77777777" w:rsidR="0085365F" w:rsidRPr="0085365F" w:rsidRDefault="0085365F" w:rsidP="00467824">
            <w:pPr>
              <w:numPr>
                <w:ilvl w:val="0"/>
                <w:numId w:val="1"/>
              </w:numPr>
              <w:tabs>
                <w:tab w:val="clear" w:pos="915"/>
              </w:tabs>
              <w:spacing w:after="200" w:line="276" w:lineRule="auto"/>
              <w:ind w:left="709" w:hanging="545"/>
              <w:jc w:val="both"/>
              <w:rPr>
                <w:rFonts w:ascii="Times New Roman" w:hAnsi="Times New Roman" w:cs="Times New Roman"/>
                <w:sz w:val="28"/>
                <w:szCs w:val="28"/>
              </w:rPr>
            </w:pPr>
            <w:r w:rsidRPr="0085365F">
              <w:rPr>
                <w:rFonts w:ascii="Times New Roman" w:hAnsi="Times New Roman" w:cs="Times New Roman"/>
                <w:sz w:val="28"/>
                <w:szCs w:val="28"/>
              </w:rPr>
              <w:t>Sídlem hlavního spolku Svazu je Praha 10 – Vinohrady, Nad olšinami 282/31.</w:t>
            </w:r>
          </w:p>
          <w:p w14:paraId="5916EC2C" w14:textId="77777777" w:rsidR="0085365F" w:rsidRPr="0085365F" w:rsidRDefault="0085365F" w:rsidP="00467824">
            <w:pPr>
              <w:pStyle w:val="Zkladntext"/>
              <w:numPr>
                <w:ilvl w:val="0"/>
                <w:numId w:val="2"/>
              </w:numPr>
              <w:tabs>
                <w:tab w:val="clear" w:pos="720"/>
              </w:tabs>
              <w:spacing w:line="276" w:lineRule="auto"/>
              <w:ind w:left="709" w:hanging="545"/>
              <w:rPr>
                <w:sz w:val="28"/>
                <w:szCs w:val="28"/>
              </w:rPr>
            </w:pPr>
            <w:r w:rsidRPr="0085365F">
              <w:rPr>
                <w:sz w:val="28"/>
                <w:szCs w:val="28"/>
              </w:rPr>
              <w:t>Spolek vystupuje pod názvem Český rybářský svaz, z. s. Jeho pobočné spolky vystupují pod názvy:</w:t>
            </w:r>
          </w:p>
          <w:p w14:paraId="5F6F285A" w14:textId="77777777" w:rsidR="0085365F" w:rsidRPr="0085365F" w:rsidRDefault="0085365F" w:rsidP="00467824">
            <w:pPr>
              <w:pStyle w:val="Zkladntext"/>
              <w:spacing w:line="276" w:lineRule="auto"/>
              <w:ind w:left="709"/>
              <w:rPr>
                <w:sz w:val="28"/>
                <w:szCs w:val="28"/>
              </w:rPr>
            </w:pPr>
          </w:p>
          <w:p w14:paraId="466BF2C4" w14:textId="3CB24EB5" w:rsidR="0085365F" w:rsidRPr="0085365F" w:rsidRDefault="0085365F" w:rsidP="00467824">
            <w:pPr>
              <w:pStyle w:val="Zkladntext"/>
              <w:numPr>
                <w:ilvl w:val="0"/>
                <w:numId w:val="3"/>
              </w:numPr>
              <w:tabs>
                <w:tab w:val="clear" w:pos="1275"/>
              </w:tabs>
              <w:spacing w:line="276" w:lineRule="auto"/>
              <w:ind w:left="873" w:hanging="284"/>
              <w:rPr>
                <w:sz w:val="28"/>
                <w:szCs w:val="28"/>
              </w:rPr>
            </w:pPr>
            <w:r w:rsidRPr="0085365F">
              <w:rPr>
                <w:sz w:val="28"/>
                <w:szCs w:val="28"/>
              </w:rPr>
              <w:t>Český rybářský svaz, z. s., ………</w:t>
            </w:r>
            <w:r w:rsidR="00D63CD9">
              <w:rPr>
                <w:sz w:val="28"/>
                <w:szCs w:val="28"/>
              </w:rPr>
              <w:t xml:space="preserve"> </w:t>
            </w:r>
            <w:r w:rsidRPr="0085365F">
              <w:rPr>
                <w:sz w:val="28"/>
                <w:szCs w:val="28"/>
              </w:rPr>
              <w:t>územní svaz ………</w:t>
            </w:r>
          </w:p>
          <w:p w14:paraId="364D1C86" w14:textId="77777777" w:rsidR="0085365F" w:rsidRPr="0085365F" w:rsidRDefault="0085365F" w:rsidP="00467824">
            <w:pPr>
              <w:pStyle w:val="Zkladntext"/>
              <w:spacing w:line="276" w:lineRule="auto"/>
              <w:ind w:left="1134"/>
              <w:rPr>
                <w:sz w:val="28"/>
                <w:szCs w:val="28"/>
              </w:rPr>
            </w:pPr>
          </w:p>
          <w:p w14:paraId="474C19EB" w14:textId="3A50A671" w:rsidR="0085365F" w:rsidRPr="0085365F" w:rsidRDefault="0085365F" w:rsidP="00467824">
            <w:pPr>
              <w:pStyle w:val="Zkladntext"/>
              <w:numPr>
                <w:ilvl w:val="0"/>
                <w:numId w:val="3"/>
              </w:numPr>
              <w:tabs>
                <w:tab w:val="clear" w:pos="1275"/>
              </w:tabs>
              <w:spacing w:after="200" w:line="276" w:lineRule="auto"/>
              <w:ind w:left="873" w:hanging="284"/>
              <w:rPr>
                <w:sz w:val="28"/>
                <w:szCs w:val="28"/>
              </w:rPr>
            </w:pPr>
            <w:r w:rsidRPr="0085365F">
              <w:rPr>
                <w:sz w:val="28"/>
                <w:szCs w:val="28"/>
              </w:rPr>
              <w:t>Český rybářský svaz, z. s., …… místní organizace ……</w:t>
            </w:r>
          </w:p>
          <w:p w14:paraId="4D8B3306" w14:textId="77777777" w:rsidR="0085365F" w:rsidRPr="0085365F" w:rsidRDefault="0085365F" w:rsidP="00467824">
            <w:pPr>
              <w:pStyle w:val="Zkladntext"/>
              <w:numPr>
                <w:ilvl w:val="0"/>
                <w:numId w:val="2"/>
              </w:numPr>
              <w:tabs>
                <w:tab w:val="clear" w:pos="720"/>
              </w:tabs>
              <w:spacing w:after="200" w:line="276" w:lineRule="auto"/>
              <w:ind w:hanging="556"/>
              <w:rPr>
                <w:sz w:val="28"/>
                <w:szCs w:val="28"/>
              </w:rPr>
            </w:pPr>
            <w:r w:rsidRPr="0085365F">
              <w:rPr>
                <w:sz w:val="28"/>
                <w:szCs w:val="28"/>
              </w:rPr>
              <w:lastRenderedPageBreak/>
              <w:t>ČRS jako celek, místní organizace a územní svazy jsou svéprávné a mají vlastní právní osobnost. Mohou v plném rozsahu nabývat práva a závazky, pokud to není v rozporu s posláním Svazu a obecně závaznými právními předpisy.</w:t>
            </w:r>
          </w:p>
          <w:p w14:paraId="7031412C" w14:textId="77777777" w:rsidR="0085365F" w:rsidRPr="0085365F" w:rsidRDefault="0085365F" w:rsidP="00467824">
            <w:pPr>
              <w:pStyle w:val="Zkladntext"/>
              <w:numPr>
                <w:ilvl w:val="0"/>
                <w:numId w:val="2"/>
              </w:numPr>
              <w:tabs>
                <w:tab w:val="clear" w:pos="720"/>
              </w:tabs>
              <w:spacing w:after="200" w:line="276" w:lineRule="auto"/>
              <w:ind w:hanging="556"/>
              <w:rPr>
                <w:color w:val="FF0000"/>
                <w:sz w:val="28"/>
                <w:szCs w:val="28"/>
              </w:rPr>
            </w:pPr>
            <w:r w:rsidRPr="0085365F">
              <w:rPr>
                <w:color w:val="FF0000"/>
                <w:sz w:val="28"/>
                <w:szCs w:val="28"/>
              </w:rPr>
              <w:t>Za dluhy pobočného spolku hlavní spolek neodpovídá a ani neručí.</w:t>
            </w:r>
          </w:p>
          <w:p w14:paraId="2C9E2694" w14:textId="77777777" w:rsidR="0085365F" w:rsidRPr="0085365F" w:rsidRDefault="0085365F" w:rsidP="00467824">
            <w:pPr>
              <w:pStyle w:val="Zkladntext"/>
              <w:numPr>
                <w:ilvl w:val="0"/>
                <w:numId w:val="2"/>
              </w:numPr>
              <w:tabs>
                <w:tab w:val="clear" w:pos="720"/>
              </w:tabs>
              <w:spacing w:after="200" w:line="276" w:lineRule="auto"/>
              <w:ind w:hanging="556"/>
              <w:rPr>
                <w:sz w:val="28"/>
                <w:szCs w:val="28"/>
              </w:rPr>
            </w:pPr>
            <w:r w:rsidRPr="0085365F">
              <w:rPr>
                <w:sz w:val="28"/>
                <w:szCs w:val="28"/>
              </w:rPr>
              <w:t>Stanovy Svazu upravují poslání Svazu, členství ve Svazu, práva a povinnosti jeho členů, kárná opatření, strukturu a orgány Svazu a zásady hospodaření Svazu.</w:t>
            </w:r>
          </w:p>
          <w:p w14:paraId="327786A6" w14:textId="57CB3734" w:rsidR="008C56D9" w:rsidRPr="0085365F" w:rsidRDefault="0085365F" w:rsidP="00467824">
            <w:pPr>
              <w:pStyle w:val="Bezmezer"/>
              <w:numPr>
                <w:ilvl w:val="0"/>
                <w:numId w:val="2"/>
              </w:numPr>
              <w:spacing w:line="276" w:lineRule="auto"/>
              <w:ind w:hanging="556"/>
              <w:rPr>
                <w:rFonts w:ascii="Times New Roman" w:hAnsi="Times New Roman" w:cs="Times New Roman"/>
                <w:sz w:val="28"/>
                <w:szCs w:val="28"/>
              </w:rPr>
            </w:pPr>
            <w:r w:rsidRPr="0085365F">
              <w:rPr>
                <w:rFonts w:ascii="Times New Roman" w:hAnsi="Times New Roman" w:cs="Times New Roman"/>
                <w:sz w:val="28"/>
                <w:szCs w:val="28"/>
              </w:rPr>
              <w:t xml:space="preserve">Jednací řád Svazu upravuje zejména způsob a formu jednání a rozhodování orgánů Svazu a pobočných spolků, volby a doplňování volených orgánů Svazu a pobočných spolků, </w:t>
            </w:r>
            <w:r w:rsidRPr="0085365F">
              <w:rPr>
                <w:rFonts w:ascii="Times New Roman" w:hAnsi="Times New Roman" w:cs="Times New Roman"/>
                <w:color w:val="FF0000"/>
                <w:sz w:val="28"/>
                <w:szCs w:val="28"/>
              </w:rPr>
              <w:t>způsob a formu vedení seznamu členů a vyloučených členů.</w:t>
            </w:r>
          </w:p>
        </w:tc>
        <w:tc>
          <w:tcPr>
            <w:tcW w:w="7847" w:type="dxa"/>
          </w:tcPr>
          <w:p w14:paraId="382C629E" w14:textId="77777777" w:rsidR="002B57D3" w:rsidRPr="002B57D3" w:rsidRDefault="002B57D3" w:rsidP="00D44ED1">
            <w:pPr>
              <w:numPr>
                <w:ilvl w:val="0"/>
                <w:numId w:val="52"/>
              </w:numPr>
              <w:spacing w:line="276" w:lineRule="auto"/>
              <w:ind w:left="541" w:hanging="425"/>
              <w:jc w:val="both"/>
              <w:rPr>
                <w:rFonts w:ascii="Times New Roman" w:hAnsi="Times New Roman" w:cs="Times New Roman"/>
                <w:sz w:val="28"/>
                <w:szCs w:val="28"/>
              </w:rPr>
            </w:pPr>
            <w:r w:rsidRPr="002B57D3">
              <w:rPr>
                <w:rFonts w:ascii="Times New Roman" w:hAnsi="Times New Roman" w:cs="Times New Roman"/>
                <w:sz w:val="28"/>
                <w:szCs w:val="28"/>
              </w:rPr>
              <w:lastRenderedPageBreak/>
              <w:t>Jednací řád:</w:t>
            </w:r>
          </w:p>
          <w:p w14:paraId="19D01DA5" w14:textId="77777777" w:rsidR="002B57D3" w:rsidRPr="002B57D3" w:rsidRDefault="002B57D3" w:rsidP="00D44ED1">
            <w:pPr>
              <w:numPr>
                <w:ilvl w:val="0"/>
                <w:numId w:val="53"/>
              </w:numPr>
              <w:spacing w:line="276" w:lineRule="auto"/>
              <w:ind w:left="541" w:hanging="425"/>
              <w:jc w:val="both"/>
              <w:rPr>
                <w:rFonts w:ascii="Times New Roman" w:hAnsi="Times New Roman" w:cs="Times New Roman"/>
                <w:sz w:val="28"/>
                <w:szCs w:val="28"/>
              </w:rPr>
            </w:pPr>
            <w:r w:rsidRPr="002B57D3">
              <w:rPr>
                <w:rFonts w:ascii="Times New Roman" w:hAnsi="Times New Roman" w:cs="Times New Roman"/>
                <w:sz w:val="28"/>
                <w:szCs w:val="28"/>
              </w:rPr>
              <w:t>rozvádí některá ustanovení Stanov,</w:t>
            </w:r>
          </w:p>
          <w:p w14:paraId="600DF90A" w14:textId="77777777" w:rsidR="002B57D3" w:rsidRPr="002B57D3" w:rsidRDefault="002B57D3" w:rsidP="00D44ED1">
            <w:pPr>
              <w:numPr>
                <w:ilvl w:val="0"/>
                <w:numId w:val="53"/>
              </w:numPr>
              <w:spacing w:line="276" w:lineRule="auto"/>
              <w:ind w:left="541" w:hanging="425"/>
              <w:jc w:val="both"/>
              <w:rPr>
                <w:rFonts w:ascii="Times New Roman" w:hAnsi="Times New Roman" w:cs="Times New Roman"/>
                <w:sz w:val="28"/>
                <w:szCs w:val="28"/>
              </w:rPr>
            </w:pPr>
            <w:r w:rsidRPr="002B57D3">
              <w:rPr>
                <w:rFonts w:ascii="Times New Roman" w:hAnsi="Times New Roman" w:cs="Times New Roman"/>
                <w:sz w:val="28"/>
                <w:szCs w:val="28"/>
              </w:rPr>
              <w:t>blíže upravuje jednání a rozhodování orgánů Svazu,</w:t>
            </w:r>
          </w:p>
          <w:p w14:paraId="1317D405" w14:textId="77777777" w:rsidR="002B57D3" w:rsidRPr="002B57D3" w:rsidRDefault="002B57D3" w:rsidP="00D44ED1">
            <w:pPr>
              <w:numPr>
                <w:ilvl w:val="0"/>
                <w:numId w:val="53"/>
              </w:numPr>
              <w:spacing w:line="276" w:lineRule="auto"/>
              <w:ind w:left="541" w:hanging="425"/>
              <w:jc w:val="both"/>
              <w:rPr>
                <w:rFonts w:ascii="Times New Roman" w:hAnsi="Times New Roman" w:cs="Times New Roman"/>
                <w:sz w:val="28"/>
                <w:szCs w:val="28"/>
              </w:rPr>
            </w:pPr>
            <w:r w:rsidRPr="002B57D3">
              <w:rPr>
                <w:rFonts w:ascii="Times New Roman" w:hAnsi="Times New Roman" w:cs="Times New Roman"/>
                <w:sz w:val="28"/>
                <w:szCs w:val="28"/>
              </w:rPr>
              <w:t>upravuje volby do orgánů Svazu a doplňování volených orgánů Svazu v průběhu volebního období,</w:t>
            </w:r>
          </w:p>
          <w:p w14:paraId="142D8010" w14:textId="77777777" w:rsidR="002B57D3" w:rsidRPr="002B57D3" w:rsidRDefault="002B57D3" w:rsidP="00D44ED1">
            <w:pPr>
              <w:numPr>
                <w:ilvl w:val="0"/>
                <w:numId w:val="53"/>
              </w:numPr>
              <w:spacing w:line="276" w:lineRule="auto"/>
              <w:ind w:left="541" w:hanging="425"/>
              <w:jc w:val="both"/>
              <w:rPr>
                <w:rFonts w:ascii="Times New Roman" w:hAnsi="Times New Roman" w:cs="Times New Roman"/>
                <w:sz w:val="28"/>
                <w:szCs w:val="28"/>
              </w:rPr>
            </w:pPr>
            <w:r w:rsidRPr="002B57D3">
              <w:rPr>
                <w:rFonts w:ascii="Times New Roman" w:hAnsi="Times New Roman" w:cs="Times New Roman"/>
                <w:sz w:val="28"/>
                <w:szCs w:val="28"/>
              </w:rPr>
              <w:t>upravuje některé další oblasti činnosti Svazu, jeho organizačních jednotek a orgánů</w:t>
            </w:r>
            <w:r w:rsidRPr="002B57D3">
              <w:rPr>
                <w:rFonts w:ascii="Times New Roman" w:hAnsi="Times New Roman" w:cs="Times New Roman"/>
                <w:color w:val="FF0000"/>
                <w:sz w:val="28"/>
                <w:szCs w:val="28"/>
              </w:rPr>
              <w:t>,</w:t>
            </w:r>
          </w:p>
          <w:p w14:paraId="30969ACA" w14:textId="77777777" w:rsidR="002B57D3" w:rsidRPr="002B57D3" w:rsidRDefault="002B57D3" w:rsidP="00D44ED1">
            <w:pPr>
              <w:numPr>
                <w:ilvl w:val="0"/>
                <w:numId w:val="53"/>
              </w:numPr>
              <w:spacing w:line="276" w:lineRule="auto"/>
              <w:ind w:left="541" w:hanging="425"/>
              <w:jc w:val="both"/>
              <w:rPr>
                <w:rFonts w:ascii="Times New Roman" w:hAnsi="Times New Roman" w:cs="Times New Roman"/>
                <w:sz w:val="28"/>
                <w:szCs w:val="28"/>
              </w:rPr>
            </w:pPr>
            <w:r w:rsidRPr="002B57D3">
              <w:rPr>
                <w:rFonts w:ascii="Times New Roman" w:hAnsi="Times New Roman" w:cs="Times New Roman"/>
                <w:color w:val="FF0000"/>
                <w:sz w:val="28"/>
                <w:szCs w:val="28"/>
              </w:rPr>
              <w:t>upravuje</w:t>
            </w:r>
            <w:r w:rsidRPr="002B57D3">
              <w:rPr>
                <w:rFonts w:ascii="Times New Roman" w:hAnsi="Times New Roman" w:cs="Times New Roman"/>
                <w:color w:val="00B050"/>
                <w:sz w:val="28"/>
                <w:szCs w:val="28"/>
              </w:rPr>
              <w:t xml:space="preserve"> </w:t>
            </w:r>
            <w:r w:rsidRPr="002B57D3">
              <w:rPr>
                <w:rFonts w:ascii="Times New Roman" w:hAnsi="Times New Roman" w:cs="Times New Roman"/>
                <w:color w:val="FF0000"/>
                <w:sz w:val="28"/>
                <w:szCs w:val="28"/>
              </w:rPr>
              <w:t>činnost Svazu za mimořádných situací (§ 23 Stanov).</w:t>
            </w:r>
          </w:p>
          <w:p w14:paraId="1CBCFAF8" w14:textId="77777777" w:rsidR="002B57D3" w:rsidRPr="002B57D3" w:rsidRDefault="002B57D3" w:rsidP="00D44ED1">
            <w:pPr>
              <w:numPr>
                <w:ilvl w:val="0"/>
                <w:numId w:val="52"/>
              </w:numPr>
              <w:spacing w:before="80" w:line="276" w:lineRule="auto"/>
              <w:ind w:left="541" w:hanging="425"/>
              <w:jc w:val="both"/>
              <w:rPr>
                <w:rFonts w:ascii="Times New Roman" w:hAnsi="Times New Roman" w:cs="Times New Roman"/>
                <w:sz w:val="28"/>
                <w:szCs w:val="28"/>
              </w:rPr>
            </w:pPr>
            <w:r w:rsidRPr="002B57D3">
              <w:rPr>
                <w:rFonts w:ascii="Times New Roman" w:hAnsi="Times New Roman" w:cs="Times New Roman"/>
                <w:sz w:val="28"/>
                <w:szCs w:val="28"/>
              </w:rPr>
              <w:t>Registrační list vydaný hlavním spolkem osvědčuje název, sídlo a statutární orgány pobočného spolku.</w:t>
            </w:r>
          </w:p>
          <w:p w14:paraId="18F4CFCB" w14:textId="77777777" w:rsidR="002B57D3" w:rsidRPr="002B57D3" w:rsidRDefault="002B57D3" w:rsidP="00D44ED1">
            <w:pPr>
              <w:numPr>
                <w:ilvl w:val="0"/>
                <w:numId w:val="52"/>
              </w:numPr>
              <w:spacing w:before="80" w:line="276" w:lineRule="auto"/>
              <w:ind w:left="541" w:hanging="425"/>
              <w:jc w:val="both"/>
              <w:rPr>
                <w:rFonts w:ascii="Times New Roman" w:hAnsi="Times New Roman" w:cs="Times New Roman"/>
                <w:color w:val="FF0000"/>
                <w:sz w:val="28"/>
                <w:szCs w:val="28"/>
              </w:rPr>
            </w:pPr>
            <w:r w:rsidRPr="002B57D3">
              <w:rPr>
                <w:rFonts w:ascii="Times New Roman" w:hAnsi="Times New Roman" w:cs="Times New Roman"/>
                <w:color w:val="FF0000"/>
                <w:sz w:val="28"/>
                <w:szCs w:val="28"/>
              </w:rPr>
              <w:t xml:space="preserve">Seznam členů a seznam vyloučených členů se vede v jednotném Rybářském informačním systému (dále je „RIS“) (viz Čl. 29 odst. 1 Jednacího řádu). Vedenými údaji v seznamu členů jsou jméno, příjmení, titul, datum narození, kontaktní adresa, kontakt (e-mail, telefon). Seznam členů je přístupný pouze členům Svazu; jinak jen v zákonem stanovených případech. </w:t>
            </w:r>
          </w:p>
          <w:p w14:paraId="2E7561C7" w14:textId="77777777" w:rsidR="008C56D9" w:rsidRPr="002B57D3" w:rsidRDefault="008C56D9" w:rsidP="00467824">
            <w:pPr>
              <w:spacing w:line="276" w:lineRule="auto"/>
              <w:ind w:left="541" w:hanging="425"/>
              <w:rPr>
                <w:rFonts w:ascii="Times New Roman" w:hAnsi="Times New Roman" w:cs="Times New Roman"/>
                <w:sz w:val="28"/>
                <w:szCs w:val="28"/>
              </w:rPr>
            </w:pPr>
          </w:p>
        </w:tc>
      </w:tr>
      <w:tr w:rsidR="00C67F96" w:rsidRPr="0047585C" w14:paraId="72C70131" w14:textId="77777777" w:rsidTr="008C56D9">
        <w:tc>
          <w:tcPr>
            <w:tcW w:w="7847" w:type="dxa"/>
          </w:tcPr>
          <w:p w14:paraId="5DEFF21D" w14:textId="77777777" w:rsidR="00C67F96" w:rsidRPr="0047585C" w:rsidRDefault="00C67F96" w:rsidP="00467824">
            <w:pPr>
              <w:spacing w:line="276" w:lineRule="auto"/>
              <w:jc w:val="center"/>
              <w:rPr>
                <w:rFonts w:ascii="Times New Roman" w:hAnsi="Times New Roman" w:cs="Times New Roman"/>
                <w:b/>
                <w:bCs/>
                <w:sz w:val="28"/>
                <w:szCs w:val="28"/>
              </w:rPr>
            </w:pPr>
          </w:p>
        </w:tc>
        <w:tc>
          <w:tcPr>
            <w:tcW w:w="7847" w:type="dxa"/>
          </w:tcPr>
          <w:p w14:paraId="59281C00" w14:textId="48CCE9A0" w:rsidR="00C67F96" w:rsidRPr="0047585C" w:rsidRDefault="002B57D3"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Čl. 2</w:t>
            </w:r>
          </w:p>
        </w:tc>
      </w:tr>
      <w:tr w:rsidR="008C56D9" w:rsidRPr="0047585C" w14:paraId="26CDB58B" w14:textId="77777777" w:rsidTr="008C56D9">
        <w:tc>
          <w:tcPr>
            <w:tcW w:w="7847" w:type="dxa"/>
          </w:tcPr>
          <w:p w14:paraId="4D207A38" w14:textId="72FD01C2" w:rsidR="008C56D9" w:rsidRPr="0047585C" w:rsidRDefault="008C56D9" w:rsidP="00467824">
            <w:pPr>
              <w:spacing w:line="276" w:lineRule="auto"/>
              <w:jc w:val="center"/>
              <w:rPr>
                <w:rFonts w:ascii="Times New Roman" w:hAnsi="Times New Roman" w:cs="Times New Roman"/>
                <w:b/>
                <w:bCs/>
                <w:sz w:val="28"/>
                <w:szCs w:val="28"/>
              </w:rPr>
            </w:pPr>
            <w:r w:rsidRPr="0047585C">
              <w:rPr>
                <w:rFonts w:ascii="Times New Roman" w:hAnsi="Times New Roman" w:cs="Times New Roman"/>
                <w:b/>
                <w:bCs/>
                <w:sz w:val="28"/>
                <w:szCs w:val="28"/>
              </w:rPr>
              <w:t>§ 2</w:t>
            </w:r>
          </w:p>
        </w:tc>
        <w:tc>
          <w:tcPr>
            <w:tcW w:w="7847" w:type="dxa"/>
          </w:tcPr>
          <w:p w14:paraId="71FD8B16" w14:textId="32490B25" w:rsidR="008C56D9" w:rsidRPr="0047585C" w:rsidRDefault="002B57D3"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Poslání Svazu</w:t>
            </w:r>
          </w:p>
        </w:tc>
      </w:tr>
      <w:tr w:rsidR="008C56D9" w:rsidRPr="0047585C" w14:paraId="548D8CC2" w14:textId="77777777" w:rsidTr="008C56D9">
        <w:tc>
          <w:tcPr>
            <w:tcW w:w="7847" w:type="dxa"/>
          </w:tcPr>
          <w:p w14:paraId="3CBA545D" w14:textId="643CF004" w:rsidR="008C56D9" w:rsidRPr="0047585C" w:rsidRDefault="008C56D9" w:rsidP="00467824">
            <w:pPr>
              <w:spacing w:line="276" w:lineRule="auto"/>
              <w:jc w:val="center"/>
              <w:rPr>
                <w:rFonts w:ascii="Times New Roman" w:hAnsi="Times New Roman" w:cs="Times New Roman"/>
                <w:b/>
                <w:bCs/>
                <w:sz w:val="28"/>
                <w:szCs w:val="28"/>
              </w:rPr>
            </w:pPr>
            <w:r w:rsidRPr="0047585C">
              <w:rPr>
                <w:rFonts w:ascii="Times New Roman" w:hAnsi="Times New Roman" w:cs="Times New Roman"/>
                <w:b/>
                <w:bCs/>
                <w:sz w:val="28"/>
                <w:szCs w:val="28"/>
              </w:rPr>
              <w:t>Poslání svazu a předmět hlavní činnosti</w:t>
            </w:r>
          </w:p>
        </w:tc>
        <w:tc>
          <w:tcPr>
            <w:tcW w:w="7847" w:type="dxa"/>
          </w:tcPr>
          <w:p w14:paraId="53433678" w14:textId="33D29F7C" w:rsidR="008C56D9" w:rsidRPr="0047585C" w:rsidRDefault="002B57D3"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(k § 2 Stanov)</w:t>
            </w:r>
          </w:p>
        </w:tc>
      </w:tr>
      <w:tr w:rsidR="008C56D9" w14:paraId="325E194E" w14:textId="77777777" w:rsidTr="008C56D9">
        <w:tc>
          <w:tcPr>
            <w:tcW w:w="7847" w:type="dxa"/>
          </w:tcPr>
          <w:p w14:paraId="47C107AA" w14:textId="77777777" w:rsidR="0085365F" w:rsidRPr="0085365F" w:rsidRDefault="0085365F" w:rsidP="00467824">
            <w:pPr>
              <w:spacing w:after="200" w:line="276" w:lineRule="auto"/>
              <w:jc w:val="both"/>
              <w:rPr>
                <w:rFonts w:ascii="Times New Roman" w:hAnsi="Times New Roman" w:cs="Times New Roman"/>
                <w:sz w:val="28"/>
                <w:szCs w:val="28"/>
              </w:rPr>
            </w:pPr>
            <w:r w:rsidRPr="0085365F">
              <w:rPr>
                <w:rFonts w:ascii="Times New Roman" w:hAnsi="Times New Roman" w:cs="Times New Roman"/>
                <w:sz w:val="28"/>
                <w:szCs w:val="28"/>
              </w:rPr>
              <w:t>Posláním Svazu je zejména:</w:t>
            </w:r>
          </w:p>
          <w:p w14:paraId="534FDFCB" w14:textId="77777777" w:rsidR="0085365F" w:rsidRPr="00C67F96" w:rsidRDefault="0085365F" w:rsidP="00D44ED1">
            <w:pPr>
              <w:pStyle w:val="Odstavecseseznamem"/>
              <w:numPr>
                <w:ilvl w:val="0"/>
                <w:numId w:val="4"/>
              </w:numPr>
              <w:spacing w:line="276" w:lineRule="auto"/>
              <w:ind w:hanging="414"/>
              <w:jc w:val="both"/>
              <w:rPr>
                <w:rFonts w:ascii="Times New Roman" w:hAnsi="Times New Roman" w:cs="Times New Roman"/>
                <w:sz w:val="28"/>
                <w:szCs w:val="28"/>
              </w:rPr>
            </w:pPr>
            <w:r w:rsidRPr="00C67F96">
              <w:rPr>
                <w:rFonts w:ascii="Times New Roman" w:hAnsi="Times New Roman" w:cs="Times New Roman"/>
                <w:sz w:val="28"/>
                <w:szCs w:val="28"/>
              </w:rPr>
              <w:t>Výkon rybářství ve smyslu zákona o rybářství, tj. chov, zušlechťování, ochrana a lov ryb, popřípadě vodních organismů, v rybníkářství nebo při výkonu rybářského práva.</w:t>
            </w:r>
          </w:p>
          <w:p w14:paraId="2C6EE641" w14:textId="77777777" w:rsidR="0085365F" w:rsidRPr="00C67F96" w:rsidRDefault="0085365F" w:rsidP="00D44ED1">
            <w:pPr>
              <w:pStyle w:val="Odstavecseseznamem"/>
              <w:numPr>
                <w:ilvl w:val="0"/>
                <w:numId w:val="4"/>
              </w:numPr>
              <w:spacing w:line="276" w:lineRule="auto"/>
              <w:jc w:val="both"/>
              <w:rPr>
                <w:rFonts w:ascii="Times New Roman" w:hAnsi="Times New Roman" w:cs="Times New Roman"/>
                <w:sz w:val="28"/>
                <w:szCs w:val="28"/>
              </w:rPr>
            </w:pPr>
            <w:r w:rsidRPr="00C67F96">
              <w:rPr>
                <w:rFonts w:ascii="Times New Roman" w:hAnsi="Times New Roman" w:cs="Times New Roman"/>
                <w:sz w:val="28"/>
                <w:szCs w:val="28"/>
              </w:rPr>
              <w:t>Provozování akvakultury, ochrana přírody, čistoty vod, životního prostředí, propagace rybářství a ochrany přírody ve veřejnosti.</w:t>
            </w:r>
          </w:p>
          <w:p w14:paraId="28C60E83" w14:textId="77777777" w:rsidR="0085365F" w:rsidRPr="00C67F96" w:rsidRDefault="0085365F" w:rsidP="00D44ED1">
            <w:pPr>
              <w:pStyle w:val="Odstavecseseznamem"/>
              <w:numPr>
                <w:ilvl w:val="0"/>
                <w:numId w:val="4"/>
              </w:numPr>
              <w:spacing w:line="276" w:lineRule="auto"/>
              <w:jc w:val="both"/>
              <w:rPr>
                <w:rFonts w:ascii="Times New Roman" w:hAnsi="Times New Roman" w:cs="Times New Roman"/>
                <w:sz w:val="28"/>
                <w:szCs w:val="28"/>
              </w:rPr>
            </w:pPr>
            <w:r w:rsidRPr="00C67F96">
              <w:rPr>
                <w:rFonts w:ascii="Times New Roman" w:hAnsi="Times New Roman" w:cs="Times New Roman"/>
                <w:sz w:val="28"/>
                <w:szCs w:val="28"/>
              </w:rPr>
              <w:t>Aktivní účast na výchově dětí a mládeže v oboru rybářství a rybářského sportu, ochrany přírody, čistoty vod a životního prostředí.</w:t>
            </w:r>
          </w:p>
          <w:p w14:paraId="53A975BA" w14:textId="7CB8B45D" w:rsidR="0085365F" w:rsidRPr="00237C8B" w:rsidRDefault="0085365F" w:rsidP="00D44ED1">
            <w:pPr>
              <w:pStyle w:val="Odstavecseseznamem"/>
              <w:numPr>
                <w:ilvl w:val="0"/>
                <w:numId w:val="4"/>
              </w:numPr>
              <w:spacing w:line="276" w:lineRule="auto"/>
              <w:jc w:val="both"/>
              <w:rPr>
                <w:rFonts w:ascii="Times New Roman" w:hAnsi="Times New Roman" w:cs="Times New Roman"/>
                <w:sz w:val="28"/>
                <w:szCs w:val="28"/>
              </w:rPr>
            </w:pPr>
            <w:r w:rsidRPr="00237C8B">
              <w:rPr>
                <w:rFonts w:ascii="Times New Roman" w:hAnsi="Times New Roman" w:cs="Times New Roman"/>
                <w:sz w:val="28"/>
                <w:szCs w:val="28"/>
              </w:rPr>
              <w:lastRenderedPageBreak/>
              <w:t xml:space="preserve">Vytváření podmínek pro zapojení osob se zdravotním postižením </w:t>
            </w:r>
            <w:r w:rsidRPr="00237C8B">
              <w:rPr>
                <w:rFonts w:ascii="Times New Roman" w:hAnsi="Times New Roman" w:cs="Times New Roman"/>
                <w:color w:val="FF0000"/>
                <w:sz w:val="28"/>
                <w:szCs w:val="28"/>
              </w:rPr>
              <w:t xml:space="preserve">nebo osob zdravotně znevýhodněných </w:t>
            </w:r>
            <w:r w:rsidRPr="00237C8B">
              <w:rPr>
                <w:rFonts w:ascii="Times New Roman" w:hAnsi="Times New Roman" w:cs="Times New Roman"/>
                <w:sz w:val="28"/>
                <w:szCs w:val="28"/>
              </w:rPr>
              <w:t>do činnosti Svazu.</w:t>
            </w:r>
          </w:p>
          <w:p w14:paraId="2716376A" w14:textId="77777777" w:rsidR="0085365F" w:rsidRPr="0085365F" w:rsidRDefault="0085365F" w:rsidP="00D44ED1">
            <w:pPr>
              <w:pStyle w:val="Odstavecseseznamem"/>
              <w:numPr>
                <w:ilvl w:val="0"/>
                <w:numId w:val="4"/>
              </w:numPr>
              <w:spacing w:line="276" w:lineRule="auto"/>
              <w:jc w:val="both"/>
              <w:rPr>
                <w:rFonts w:ascii="Times New Roman" w:hAnsi="Times New Roman" w:cs="Times New Roman"/>
                <w:sz w:val="28"/>
                <w:szCs w:val="28"/>
              </w:rPr>
            </w:pPr>
            <w:r w:rsidRPr="0085365F">
              <w:rPr>
                <w:rFonts w:ascii="Times New Roman" w:hAnsi="Times New Roman" w:cs="Times New Roman"/>
                <w:sz w:val="28"/>
                <w:szCs w:val="28"/>
              </w:rPr>
              <w:t>Rozvíjení a popularizování rybářského sportu, organizace rybářských soutěží a účast v nich na všech úrovních.</w:t>
            </w:r>
          </w:p>
          <w:p w14:paraId="55BE62B0" w14:textId="77777777" w:rsidR="0085365F" w:rsidRPr="0085365F" w:rsidRDefault="0085365F" w:rsidP="00D44ED1">
            <w:pPr>
              <w:pStyle w:val="Odstavecseseznamem"/>
              <w:numPr>
                <w:ilvl w:val="0"/>
                <w:numId w:val="4"/>
              </w:numPr>
              <w:spacing w:line="276" w:lineRule="auto"/>
              <w:jc w:val="both"/>
              <w:rPr>
                <w:rFonts w:ascii="Times New Roman" w:hAnsi="Times New Roman" w:cs="Times New Roman"/>
                <w:sz w:val="28"/>
                <w:szCs w:val="28"/>
              </w:rPr>
            </w:pPr>
            <w:r w:rsidRPr="0085365F">
              <w:rPr>
                <w:rFonts w:ascii="Times New Roman" w:hAnsi="Times New Roman" w:cs="Times New Roman"/>
                <w:sz w:val="28"/>
                <w:szCs w:val="28"/>
              </w:rPr>
              <w:t>Spolupráce s českými i zahraničními institucemi, organizacemi a orgány, jejichž činnost se dotýká rybářství, rybářského sportu, ochrany přírody a životního prostředí.</w:t>
            </w:r>
          </w:p>
          <w:p w14:paraId="4B7896A9" w14:textId="77777777" w:rsidR="0085365F" w:rsidRPr="0085365F" w:rsidRDefault="0085365F" w:rsidP="00D44ED1">
            <w:pPr>
              <w:pStyle w:val="Odstavecseseznamem"/>
              <w:numPr>
                <w:ilvl w:val="0"/>
                <w:numId w:val="4"/>
              </w:numPr>
              <w:spacing w:line="276" w:lineRule="auto"/>
              <w:jc w:val="both"/>
              <w:rPr>
                <w:rFonts w:ascii="Times New Roman" w:hAnsi="Times New Roman" w:cs="Times New Roman"/>
                <w:sz w:val="28"/>
                <w:szCs w:val="28"/>
              </w:rPr>
            </w:pPr>
            <w:r w:rsidRPr="0085365F">
              <w:rPr>
                <w:rFonts w:ascii="Times New Roman" w:hAnsi="Times New Roman" w:cs="Times New Roman"/>
                <w:sz w:val="28"/>
                <w:szCs w:val="28"/>
              </w:rPr>
              <w:t>Vytváření podmínek pro činnost pobočných spolků a členů Svazu. Za tím účelem:</w:t>
            </w:r>
          </w:p>
          <w:p w14:paraId="6C38AFF4" w14:textId="77777777" w:rsidR="0085365F" w:rsidRPr="0085365F" w:rsidRDefault="0085365F" w:rsidP="00D44ED1">
            <w:pPr>
              <w:pStyle w:val="Odstavecseseznamem"/>
              <w:numPr>
                <w:ilvl w:val="0"/>
                <w:numId w:val="5"/>
              </w:numPr>
              <w:spacing w:line="276" w:lineRule="auto"/>
              <w:ind w:left="1134"/>
              <w:jc w:val="both"/>
              <w:rPr>
                <w:rFonts w:ascii="Times New Roman" w:hAnsi="Times New Roman" w:cs="Times New Roman"/>
                <w:color w:val="000000" w:themeColor="text1"/>
                <w:sz w:val="28"/>
                <w:szCs w:val="28"/>
              </w:rPr>
            </w:pPr>
            <w:r w:rsidRPr="0085365F">
              <w:rPr>
                <w:rFonts w:ascii="Times New Roman" w:hAnsi="Times New Roman" w:cs="Times New Roman"/>
                <w:color w:val="000000" w:themeColor="text1"/>
                <w:sz w:val="28"/>
                <w:szCs w:val="28"/>
              </w:rPr>
              <w:t>ctít historii a tradice v rybářství a vést členy k jejich respektování a rozvíjení,</w:t>
            </w:r>
          </w:p>
          <w:p w14:paraId="55C30652" w14:textId="77777777" w:rsidR="0085365F" w:rsidRPr="0085365F" w:rsidRDefault="0085365F" w:rsidP="00D44ED1">
            <w:pPr>
              <w:pStyle w:val="Odstavecseseznamem"/>
              <w:numPr>
                <w:ilvl w:val="0"/>
                <w:numId w:val="5"/>
              </w:numPr>
              <w:spacing w:line="276" w:lineRule="auto"/>
              <w:ind w:left="1134"/>
              <w:jc w:val="both"/>
              <w:rPr>
                <w:rFonts w:ascii="Times New Roman" w:hAnsi="Times New Roman" w:cs="Times New Roman"/>
                <w:color w:val="000000" w:themeColor="text1"/>
                <w:sz w:val="28"/>
                <w:szCs w:val="28"/>
              </w:rPr>
            </w:pPr>
            <w:r w:rsidRPr="0085365F">
              <w:rPr>
                <w:rFonts w:ascii="Times New Roman" w:hAnsi="Times New Roman" w:cs="Times New Roman"/>
                <w:color w:val="000000" w:themeColor="text1"/>
                <w:sz w:val="28"/>
                <w:szCs w:val="28"/>
              </w:rPr>
              <w:t>poskytovat metodickou pomoc, vydávat odborné publikace a časopisy, výukové a informační materiály a zajišťovat jejich distribuci, organizovat odborné kursy, školení, zkoušky,</w:t>
            </w:r>
          </w:p>
          <w:p w14:paraId="35D65A2C" w14:textId="77777777" w:rsidR="0085365F" w:rsidRPr="0085365F" w:rsidRDefault="0085365F" w:rsidP="00D44ED1">
            <w:pPr>
              <w:pStyle w:val="Odstavecseseznamem"/>
              <w:numPr>
                <w:ilvl w:val="0"/>
                <w:numId w:val="5"/>
              </w:numPr>
              <w:spacing w:line="276" w:lineRule="auto"/>
              <w:ind w:left="1134"/>
              <w:jc w:val="both"/>
              <w:rPr>
                <w:rFonts w:ascii="Times New Roman" w:hAnsi="Times New Roman" w:cs="Times New Roman"/>
                <w:color w:val="000000" w:themeColor="text1"/>
                <w:sz w:val="28"/>
                <w:szCs w:val="28"/>
              </w:rPr>
            </w:pPr>
            <w:r w:rsidRPr="0085365F">
              <w:rPr>
                <w:rFonts w:ascii="Times New Roman" w:hAnsi="Times New Roman" w:cs="Times New Roman"/>
                <w:color w:val="000000" w:themeColor="text1"/>
                <w:sz w:val="28"/>
                <w:szCs w:val="28"/>
              </w:rPr>
              <w:t>poskytovat služby včetně nákupu a distribuce rybích násad pro další produkci a pro zarybňování rybářských revírů,</w:t>
            </w:r>
          </w:p>
          <w:p w14:paraId="7B4E106A" w14:textId="77777777" w:rsidR="0085365F" w:rsidRPr="0085365F" w:rsidRDefault="0085365F" w:rsidP="00D44ED1">
            <w:pPr>
              <w:pStyle w:val="Odstavecseseznamem"/>
              <w:numPr>
                <w:ilvl w:val="0"/>
                <w:numId w:val="5"/>
              </w:numPr>
              <w:spacing w:line="276" w:lineRule="auto"/>
              <w:ind w:left="1134"/>
              <w:jc w:val="both"/>
              <w:rPr>
                <w:rFonts w:ascii="Times New Roman" w:hAnsi="Times New Roman" w:cs="Times New Roman"/>
                <w:color w:val="000000" w:themeColor="text1"/>
                <w:sz w:val="28"/>
                <w:szCs w:val="28"/>
              </w:rPr>
            </w:pPr>
            <w:r w:rsidRPr="0085365F">
              <w:rPr>
                <w:rFonts w:ascii="Times New Roman" w:hAnsi="Times New Roman" w:cs="Times New Roman"/>
                <w:color w:val="000000" w:themeColor="text1"/>
                <w:sz w:val="28"/>
                <w:szCs w:val="28"/>
              </w:rPr>
              <w:t xml:space="preserve">využívat získané dotační prostředky. </w:t>
            </w:r>
          </w:p>
          <w:p w14:paraId="1ED152F0" w14:textId="77777777" w:rsidR="0085365F" w:rsidRPr="0085365F" w:rsidRDefault="0085365F" w:rsidP="00D44ED1">
            <w:pPr>
              <w:pStyle w:val="Odstavecseseznamem"/>
              <w:numPr>
                <w:ilvl w:val="0"/>
                <w:numId w:val="4"/>
              </w:numPr>
              <w:spacing w:line="276" w:lineRule="auto"/>
              <w:jc w:val="both"/>
              <w:rPr>
                <w:rFonts w:ascii="Times New Roman" w:hAnsi="Times New Roman" w:cs="Times New Roman"/>
                <w:color w:val="FF0000"/>
                <w:sz w:val="28"/>
                <w:szCs w:val="28"/>
              </w:rPr>
            </w:pPr>
            <w:r w:rsidRPr="0085365F">
              <w:rPr>
                <w:rFonts w:ascii="Times New Roman" w:hAnsi="Times New Roman" w:cs="Times New Roman"/>
                <w:color w:val="FF0000"/>
                <w:sz w:val="28"/>
                <w:szCs w:val="28"/>
              </w:rPr>
              <w:t xml:space="preserve">Svaz i jeho pobočné spolky realizují své poslání i jako veřejně prospěšné. </w:t>
            </w:r>
          </w:p>
          <w:p w14:paraId="20F8D827" w14:textId="77777777" w:rsidR="0085365F" w:rsidRPr="0085365F" w:rsidRDefault="0085365F" w:rsidP="00D44ED1">
            <w:pPr>
              <w:pStyle w:val="Odstavecseseznamem"/>
              <w:numPr>
                <w:ilvl w:val="0"/>
                <w:numId w:val="4"/>
              </w:numPr>
              <w:spacing w:line="276" w:lineRule="auto"/>
              <w:jc w:val="both"/>
              <w:rPr>
                <w:rFonts w:ascii="Times New Roman" w:hAnsi="Times New Roman" w:cs="Times New Roman"/>
                <w:color w:val="FF0000"/>
                <w:sz w:val="28"/>
                <w:szCs w:val="28"/>
              </w:rPr>
            </w:pPr>
            <w:r w:rsidRPr="0085365F">
              <w:rPr>
                <w:rFonts w:ascii="Times New Roman" w:hAnsi="Times New Roman" w:cs="Times New Roman"/>
                <w:color w:val="FF0000"/>
                <w:sz w:val="28"/>
                <w:szCs w:val="28"/>
              </w:rPr>
              <w:t xml:space="preserve">K zajištění svého poslání mohou Svaz i jeho pobočné spolky vykonávat obchodní (podnikatelskou) činnost a podpůrné služby v souladu s právními předpisy. </w:t>
            </w:r>
          </w:p>
          <w:p w14:paraId="555DCF48" w14:textId="7059060F" w:rsidR="008C56D9" w:rsidRPr="0085365F" w:rsidRDefault="0085365F" w:rsidP="00D44ED1">
            <w:pPr>
              <w:pStyle w:val="Odstavecseseznamem"/>
              <w:numPr>
                <w:ilvl w:val="0"/>
                <w:numId w:val="4"/>
              </w:numPr>
              <w:spacing w:line="276" w:lineRule="auto"/>
              <w:jc w:val="both"/>
              <w:rPr>
                <w:rFonts w:ascii="Times New Roman" w:hAnsi="Times New Roman" w:cs="Times New Roman"/>
                <w:sz w:val="28"/>
                <w:szCs w:val="28"/>
              </w:rPr>
            </w:pPr>
            <w:r w:rsidRPr="00691B92">
              <w:rPr>
                <w:rFonts w:ascii="Times New Roman" w:hAnsi="Times New Roman" w:cs="Times New Roman"/>
                <w:color w:val="FF0000"/>
                <w:sz w:val="28"/>
                <w:szCs w:val="28"/>
              </w:rPr>
              <w:t>Posláním Svazu je zajistit realizaci činností, které spolu vzájemně souvisejí, jsou systematicky propojené a tvoří předmět jeho hlavní činnosti.</w:t>
            </w:r>
          </w:p>
        </w:tc>
        <w:tc>
          <w:tcPr>
            <w:tcW w:w="7847" w:type="dxa"/>
          </w:tcPr>
          <w:p w14:paraId="53C6DFE4" w14:textId="77777777" w:rsidR="002B57D3" w:rsidRPr="002B57D3" w:rsidRDefault="002B57D3" w:rsidP="00D44ED1">
            <w:pPr>
              <w:numPr>
                <w:ilvl w:val="0"/>
                <w:numId w:val="54"/>
              </w:numPr>
              <w:spacing w:line="276" w:lineRule="auto"/>
              <w:ind w:left="541" w:hanging="425"/>
              <w:jc w:val="both"/>
              <w:rPr>
                <w:rFonts w:ascii="Times New Roman" w:hAnsi="Times New Roman" w:cs="Times New Roman"/>
                <w:sz w:val="28"/>
                <w:szCs w:val="28"/>
              </w:rPr>
            </w:pPr>
            <w:r w:rsidRPr="002B57D3">
              <w:rPr>
                <w:rFonts w:ascii="Times New Roman" w:hAnsi="Times New Roman" w:cs="Times New Roman"/>
                <w:sz w:val="28"/>
                <w:szCs w:val="28"/>
              </w:rPr>
              <w:lastRenderedPageBreak/>
              <w:t>Organizační jednotky Svazu a jejich orgány zřizují pro zabezpečení plnění poslání Svazu poradní, iniciativní a kontrolní orgány, kterými jsou odbory, komise a kluby. Navrhují, zabezpečují a odborně garantují plnění úkolů v jednotlivých oblastech činnosti Svazu.</w:t>
            </w:r>
          </w:p>
          <w:p w14:paraId="0F881981" w14:textId="77777777" w:rsidR="002B57D3" w:rsidRPr="002B57D3" w:rsidRDefault="002B57D3" w:rsidP="00D44ED1">
            <w:pPr>
              <w:numPr>
                <w:ilvl w:val="0"/>
                <w:numId w:val="54"/>
              </w:numPr>
              <w:spacing w:before="80" w:line="276" w:lineRule="auto"/>
              <w:ind w:left="541" w:hanging="425"/>
              <w:jc w:val="both"/>
              <w:rPr>
                <w:rFonts w:ascii="Times New Roman" w:hAnsi="Times New Roman" w:cs="Times New Roman"/>
                <w:sz w:val="28"/>
                <w:szCs w:val="28"/>
              </w:rPr>
            </w:pPr>
            <w:r w:rsidRPr="002B57D3">
              <w:rPr>
                <w:rFonts w:ascii="Times New Roman" w:hAnsi="Times New Roman" w:cs="Times New Roman"/>
                <w:sz w:val="28"/>
                <w:szCs w:val="28"/>
              </w:rPr>
              <w:t>Pro organizační zabezpečení sportovních rybářských soutěží mohou organizační jednotky Svazu využívat sportovní odbory, případně kluby.</w:t>
            </w:r>
          </w:p>
          <w:p w14:paraId="73471E03" w14:textId="77777777" w:rsidR="002B57D3" w:rsidRPr="002B57D3" w:rsidRDefault="002B57D3" w:rsidP="00D44ED1">
            <w:pPr>
              <w:numPr>
                <w:ilvl w:val="0"/>
                <w:numId w:val="54"/>
              </w:numPr>
              <w:spacing w:before="80" w:line="276" w:lineRule="auto"/>
              <w:ind w:left="541" w:hanging="425"/>
              <w:jc w:val="both"/>
              <w:rPr>
                <w:rFonts w:ascii="Times New Roman" w:hAnsi="Times New Roman" w:cs="Times New Roman"/>
                <w:sz w:val="28"/>
                <w:szCs w:val="28"/>
              </w:rPr>
            </w:pPr>
            <w:r w:rsidRPr="002B57D3">
              <w:rPr>
                <w:rFonts w:ascii="Times New Roman" w:hAnsi="Times New Roman" w:cs="Times New Roman"/>
                <w:sz w:val="28"/>
                <w:szCs w:val="28"/>
              </w:rPr>
              <w:t xml:space="preserve">Pro zabezpečení úkolů ochrany přírody, čistoty vod a životního prostředí zřizují organizační jednotky Svazu aktivisty, komise a </w:t>
            </w:r>
            <w:r w:rsidRPr="002B57D3">
              <w:rPr>
                <w:rFonts w:ascii="Times New Roman" w:hAnsi="Times New Roman" w:cs="Times New Roman"/>
                <w:sz w:val="28"/>
                <w:szCs w:val="28"/>
              </w:rPr>
              <w:lastRenderedPageBreak/>
              <w:t xml:space="preserve">odbory, které zajišťují prevenci a navrhují opatření pro odstranění </w:t>
            </w:r>
            <w:r w:rsidRPr="002B57D3">
              <w:rPr>
                <w:rFonts w:ascii="Times New Roman" w:hAnsi="Times New Roman" w:cs="Times New Roman"/>
                <w:color w:val="FF0000"/>
                <w:sz w:val="28"/>
                <w:szCs w:val="28"/>
              </w:rPr>
              <w:t xml:space="preserve">následků </w:t>
            </w:r>
            <w:r w:rsidRPr="002B57D3">
              <w:rPr>
                <w:rFonts w:ascii="Times New Roman" w:hAnsi="Times New Roman" w:cs="Times New Roman"/>
                <w:sz w:val="28"/>
                <w:szCs w:val="28"/>
              </w:rPr>
              <w:t>případných havárií.</w:t>
            </w:r>
          </w:p>
          <w:p w14:paraId="0AE5F113" w14:textId="13A8C251" w:rsidR="008C56D9" w:rsidRPr="002B57D3" w:rsidRDefault="002B57D3" w:rsidP="00467824">
            <w:pPr>
              <w:pStyle w:val="Odstavecseseznamem"/>
              <w:numPr>
                <w:ilvl w:val="0"/>
                <w:numId w:val="1"/>
              </w:numPr>
              <w:tabs>
                <w:tab w:val="clear" w:pos="915"/>
                <w:tab w:val="num" w:pos="541"/>
              </w:tabs>
              <w:spacing w:line="276" w:lineRule="auto"/>
              <w:ind w:left="541" w:hanging="425"/>
              <w:rPr>
                <w:rFonts w:ascii="Times New Roman" w:hAnsi="Times New Roman" w:cs="Times New Roman"/>
                <w:sz w:val="28"/>
                <w:szCs w:val="28"/>
              </w:rPr>
            </w:pPr>
            <w:r w:rsidRPr="002B57D3">
              <w:rPr>
                <w:rFonts w:ascii="Times New Roman" w:hAnsi="Times New Roman" w:cs="Times New Roman"/>
                <w:color w:val="FF0000"/>
                <w:sz w:val="28"/>
                <w:szCs w:val="28"/>
              </w:rPr>
              <w:t>Provozování hospodářské a obchodní (podnikatelské) činnosti se řídí obecně závaznými právními předpisy. Metodické pokyny k jejich provádění vydává Rada</w:t>
            </w:r>
          </w:p>
        </w:tc>
      </w:tr>
      <w:tr w:rsidR="002B57D3" w:rsidRPr="0047585C" w14:paraId="360B9CCD" w14:textId="77777777" w:rsidTr="008C56D9">
        <w:tc>
          <w:tcPr>
            <w:tcW w:w="7847" w:type="dxa"/>
          </w:tcPr>
          <w:p w14:paraId="7E8DB072" w14:textId="77777777" w:rsidR="002B57D3" w:rsidRPr="0047585C" w:rsidRDefault="002B57D3" w:rsidP="00467824">
            <w:pPr>
              <w:spacing w:line="276" w:lineRule="auto"/>
              <w:jc w:val="center"/>
              <w:rPr>
                <w:rFonts w:ascii="Times New Roman" w:hAnsi="Times New Roman" w:cs="Times New Roman"/>
                <w:b/>
                <w:bCs/>
                <w:sz w:val="28"/>
                <w:szCs w:val="28"/>
              </w:rPr>
            </w:pPr>
          </w:p>
        </w:tc>
        <w:tc>
          <w:tcPr>
            <w:tcW w:w="7847" w:type="dxa"/>
          </w:tcPr>
          <w:p w14:paraId="1CB710C8" w14:textId="12B33595" w:rsidR="002B57D3" w:rsidRPr="0047585C" w:rsidRDefault="002B57D3"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Čl. 3</w:t>
            </w:r>
          </w:p>
        </w:tc>
      </w:tr>
      <w:tr w:rsidR="008C56D9" w:rsidRPr="0047585C" w14:paraId="31A46CE6" w14:textId="77777777" w:rsidTr="008C56D9">
        <w:tc>
          <w:tcPr>
            <w:tcW w:w="7847" w:type="dxa"/>
          </w:tcPr>
          <w:p w14:paraId="497E324B" w14:textId="02735252" w:rsidR="008C56D9" w:rsidRPr="0047585C" w:rsidRDefault="0047585C" w:rsidP="00467824">
            <w:pPr>
              <w:spacing w:line="276" w:lineRule="auto"/>
              <w:jc w:val="center"/>
              <w:rPr>
                <w:rFonts w:ascii="Times New Roman" w:hAnsi="Times New Roman" w:cs="Times New Roman"/>
                <w:b/>
                <w:bCs/>
                <w:sz w:val="28"/>
                <w:szCs w:val="28"/>
              </w:rPr>
            </w:pPr>
            <w:r w:rsidRPr="0047585C">
              <w:rPr>
                <w:rFonts w:ascii="Times New Roman" w:hAnsi="Times New Roman" w:cs="Times New Roman"/>
                <w:b/>
                <w:bCs/>
                <w:sz w:val="28"/>
                <w:szCs w:val="28"/>
              </w:rPr>
              <w:lastRenderedPageBreak/>
              <w:t>§ 3</w:t>
            </w:r>
          </w:p>
        </w:tc>
        <w:tc>
          <w:tcPr>
            <w:tcW w:w="7847" w:type="dxa"/>
          </w:tcPr>
          <w:p w14:paraId="095C3686" w14:textId="784D5E81" w:rsidR="008C56D9" w:rsidRPr="0047585C" w:rsidRDefault="002B57D3"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Členství ve Svazu</w:t>
            </w:r>
          </w:p>
        </w:tc>
      </w:tr>
      <w:tr w:rsidR="008C56D9" w:rsidRPr="0047585C" w14:paraId="79FEACA1" w14:textId="77777777" w:rsidTr="008C56D9">
        <w:tc>
          <w:tcPr>
            <w:tcW w:w="7847" w:type="dxa"/>
          </w:tcPr>
          <w:p w14:paraId="0BF29291" w14:textId="11CF0D4F" w:rsidR="008C56D9" w:rsidRPr="0047585C" w:rsidRDefault="0047585C" w:rsidP="00467824">
            <w:pPr>
              <w:spacing w:line="276" w:lineRule="auto"/>
              <w:jc w:val="center"/>
              <w:rPr>
                <w:rFonts w:ascii="Times New Roman" w:hAnsi="Times New Roman" w:cs="Times New Roman"/>
                <w:b/>
                <w:bCs/>
                <w:sz w:val="28"/>
                <w:szCs w:val="28"/>
              </w:rPr>
            </w:pPr>
            <w:r w:rsidRPr="0047585C">
              <w:rPr>
                <w:rFonts w:ascii="Times New Roman" w:hAnsi="Times New Roman" w:cs="Times New Roman"/>
                <w:b/>
                <w:bCs/>
                <w:sz w:val="28"/>
                <w:szCs w:val="28"/>
              </w:rPr>
              <w:t>Členství</w:t>
            </w:r>
          </w:p>
        </w:tc>
        <w:tc>
          <w:tcPr>
            <w:tcW w:w="7847" w:type="dxa"/>
          </w:tcPr>
          <w:p w14:paraId="73ED8470" w14:textId="7EC5B3FC" w:rsidR="008C56D9" w:rsidRPr="0047585C" w:rsidRDefault="004224C2"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(k § 3 Stanov)</w:t>
            </w:r>
          </w:p>
        </w:tc>
      </w:tr>
      <w:tr w:rsidR="008C56D9" w14:paraId="2C84C3B5" w14:textId="77777777" w:rsidTr="008C56D9">
        <w:tc>
          <w:tcPr>
            <w:tcW w:w="7847" w:type="dxa"/>
          </w:tcPr>
          <w:p w14:paraId="020E7A01" w14:textId="77777777" w:rsidR="0047585C" w:rsidRPr="00DC2F47" w:rsidRDefault="0047585C" w:rsidP="00D44ED1">
            <w:pPr>
              <w:numPr>
                <w:ilvl w:val="0"/>
                <w:numId w:val="6"/>
              </w:numPr>
              <w:tabs>
                <w:tab w:val="clear" w:pos="720"/>
              </w:tabs>
              <w:spacing w:line="276" w:lineRule="auto"/>
              <w:ind w:hanging="556"/>
              <w:jc w:val="both"/>
              <w:rPr>
                <w:rFonts w:ascii="Times New Roman" w:hAnsi="Times New Roman" w:cs="Times New Roman"/>
                <w:sz w:val="28"/>
                <w:szCs w:val="28"/>
              </w:rPr>
            </w:pPr>
            <w:r w:rsidRPr="00DC2F47">
              <w:rPr>
                <w:rFonts w:ascii="Times New Roman" w:hAnsi="Times New Roman" w:cs="Times New Roman"/>
                <w:color w:val="FF0000"/>
                <w:sz w:val="28"/>
                <w:szCs w:val="28"/>
              </w:rPr>
              <w:t>Členem Svazu se mohou stát fyzické osoby.</w:t>
            </w:r>
          </w:p>
          <w:p w14:paraId="29BA3193" w14:textId="77777777" w:rsidR="0047585C" w:rsidRPr="00DC2F47" w:rsidRDefault="0047585C" w:rsidP="00D44ED1">
            <w:pPr>
              <w:numPr>
                <w:ilvl w:val="0"/>
                <w:numId w:val="6"/>
              </w:numPr>
              <w:tabs>
                <w:tab w:val="clear" w:pos="720"/>
              </w:tabs>
              <w:spacing w:line="276" w:lineRule="auto"/>
              <w:ind w:hanging="556"/>
              <w:jc w:val="both"/>
              <w:rPr>
                <w:rFonts w:ascii="Times New Roman" w:hAnsi="Times New Roman" w:cs="Times New Roman"/>
                <w:sz w:val="28"/>
                <w:szCs w:val="28"/>
              </w:rPr>
            </w:pPr>
            <w:r w:rsidRPr="00DC2F47">
              <w:rPr>
                <w:rFonts w:ascii="Times New Roman" w:hAnsi="Times New Roman" w:cs="Times New Roman"/>
                <w:sz w:val="28"/>
                <w:szCs w:val="28"/>
              </w:rPr>
              <w:t xml:space="preserve">Členové Svazu jsou řádní a čestní. </w:t>
            </w:r>
            <w:r w:rsidRPr="00DC2F47">
              <w:rPr>
                <w:rFonts w:ascii="Times New Roman" w:hAnsi="Times New Roman" w:cs="Times New Roman"/>
                <w:bCs/>
                <w:sz w:val="28"/>
                <w:szCs w:val="28"/>
              </w:rPr>
              <w:t xml:space="preserve">Dokladem řádného </w:t>
            </w:r>
            <w:r w:rsidRPr="00DC2F47">
              <w:rPr>
                <w:rFonts w:ascii="Times New Roman" w:hAnsi="Times New Roman" w:cs="Times New Roman"/>
                <w:bCs/>
                <w:color w:val="000000" w:themeColor="text1"/>
                <w:sz w:val="28"/>
                <w:szCs w:val="28"/>
              </w:rPr>
              <w:t>a</w:t>
            </w:r>
            <w:r w:rsidRPr="00DC2F47">
              <w:rPr>
                <w:rFonts w:ascii="Times New Roman" w:hAnsi="Times New Roman" w:cs="Times New Roman"/>
                <w:bCs/>
                <w:sz w:val="28"/>
                <w:szCs w:val="28"/>
              </w:rPr>
              <w:t xml:space="preserve"> čestného </w:t>
            </w:r>
            <w:r w:rsidRPr="00DC2F47">
              <w:rPr>
                <w:rFonts w:ascii="Times New Roman" w:hAnsi="Times New Roman" w:cs="Times New Roman"/>
                <w:bCs/>
                <w:color w:val="FF0000"/>
                <w:sz w:val="28"/>
                <w:szCs w:val="28"/>
              </w:rPr>
              <w:t>členství</w:t>
            </w:r>
            <w:r w:rsidRPr="00DC2F47">
              <w:rPr>
                <w:rFonts w:ascii="Times New Roman" w:hAnsi="Times New Roman" w:cs="Times New Roman"/>
                <w:bCs/>
                <w:sz w:val="28"/>
                <w:szCs w:val="28"/>
              </w:rPr>
              <w:t xml:space="preserve"> je platný členský průkaz.</w:t>
            </w:r>
            <w:r w:rsidRPr="00DC2F47">
              <w:rPr>
                <w:rFonts w:ascii="Times New Roman" w:hAnsi="Times New Roman" w:cs="Times New Roman"/>
                <w:b/>
                <w:sz w:val="28"/>
                <w:szCs w:val="28"/>
              </w:rPr>
              <w:t xml:space="preserve">  </w:t>
            </w:r>
          </w:p>
          <w:p w14:paraId="6BE6FFCC" w14:textId="77777777" w:rsidR="0047585C" w:rsidRPr="00DC2F47" w:rsidRDefault="0047585C" w:rsidP="00D44ED1">
            <w:pPr>
              <w:numPr>
                <w:ilvl w:val="0"/>
                <w:numId w:val="6"/>
              </w:numPr>
              <w:tabs>
                <w:tab w:val="clear" w:pos="720"/>
              </w:tabs>
              <w:spacing w:line="276" w:lineRule="auto"/>
              <w:ind w:hanging="556"/>
              <w:jc w:val="both"/>
              <w:rPr>
                <w:rFonts w:ascii="Times New Roman" w:hAnsi="Times New Roman" w:cs="Times New Roman"/>
                <w:sz w:val="28"/>
                <w:szCs w:val="28"/>
              </w:rPr>
            </w:pPr>
            <w:r w:rsidRPr="00DC2F47">
              <w:rPr>
                <w:rFonts w:ascii="Times New Roman" w:hAnsi="Times New Roman" w:cs="Times New Roman"/>
                <w:sz w:val="28"/>
                <w:szCs w:val="28"/>
              </w:rPr>
              <w:t>Řádní členové jsou:</w:t>
            </w:r>
          </w:p>
          <w:p w14:paraId="17F034CA" w14:textId="77777777" w:rsidR="0047585C" w:rsidRPr="00DC2F47" w:rsidRDefault="0047585C" w:rsidP="00D44ED1">
            <w:pPr>
              <w:numPr>
                <w:ilvl w:val="0"/>
                <w:numId w:val="10"/>
              </w:numPr>
              <w:spacing w:line="276" w:lineRule="auto"/>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dospělí</w:t>
            </w:r>
          </w:p>
          <w:p w14:paraId="7525F0A3" w14:textId="77777777" w:rsidR="0047585C" w:rsidRPr="00DC2F47" w:rsidRDefault="0047585C" w:rsidP="00467824">
            <w:pPr>
              <w:numPr>
                <w:ilvl w:val="0"/>
                <w:numId w:val="3"/>
              </w:numPr>
              <w:spacing w:line="276" w:lineRule="auto"/>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od začátku kalendářního roku, v němž dosáhnou 19 let věku,</w:t>
            </w:r>
          </w:p>
          <w:p w14:paraId="4B8D9374" w14:textId="77777777" w:rsidR="0047585C" w:rsidRPr="00DC2F47" w:rsidRDefault="0047585C" w:rsidP="00D44ED1">
            <w:pPr>
              <w:numPr>
                <w:ilvl w:val="0"/>
                <w:numId w:val="10"/>
              </w:numPr>
              <w:spacing w:line="276" w:lineRule="auto"/>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 xml:space="preserve">  mládež</w:t>
            </w:r>
          </w:p>
          <w:p w14:paraId="115E94E5" w14:textId="77777777" w:rsidR="0047585C" w:rsidRPr="00DC2F47" w:rsidRDefault="0047585C" w:rsidP="00467824">
            <w:pPr>
              <w:numPr>
                <w:ilvl w:val="0"/>
                <w:numId w:val="3"/>
              </w:numPr>
              <w:spacing w:line="276" w:lineRule="auto"/>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od začátku kalendářního roku, v němž dosáhnou 16 let věku, do konce kalendářního roku, v němž dosáhnou 18 let věku,</w:t>
            </w:r>
          </w:p>
          <w:p w14:paraId="7482E12A" w14:textId="77777777" w:rsidR="0047585C" w:rsidRPr="00DC2F47" w:rsidRDefault="0047585C" w:rsidP="00D44ED1">
            <w:pPr>
              <w:numPr>
                <w:ilvl w:val="0"/>
                <w:numId w:val="10"/>
              </w:numPr>
              <w:spacing w:line="276" w:lineRule="auto"/>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 xml:space="preserve">děti </w:t>
            </w:r>
          </w:p>
          <w:p w14:paraId="5C050F81" w14:textId="77777777" w:rsidR="0047585C" w:rsidRPr="00DC2F47" w:rsidRDefault="0047585C" w:rsidP="00467824">
            <w:pPr>
              <w:pStyle w:val="Odstavecseseznamem"/>
              <w:numPr>
                <w:ilvl w:val="0"/>
                <w:numId w:val="3"/>
              </w:numPr>
              <w:spacing w:line="276" w:lineRule="auto"/>
              <w:contextualSpacing w:val="0"/>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od začátku povinné školní docházky do konce kalendářního roku, v němž dosáhnou 15 let věku.</w:t>
            </w:r>
          </w:p>
          <w:p w14:paraId="68EF111D" w14:textId="77777777" w:rsidR="0047585C" w:rsidRPr="00DC2F47" w:rsidRDefault="0047585C" w:rsidP="00D44ED1">
            <w:pPr>
              <w:numPr>
                <w:ilvl w:val="0"/>
                <w:numId w:val="6"/>
              </w:numPr>
              <w:spacing w:line="276" w:lineRule="auto"/>
              <w:ind w:hanging="556"/>
              <w:jc w:val="both"/>
              <w:rPr>
                <w:rFonts w:ascii="Times New Roman" w:hAnsi="Times New Roman" w:cs="Times New Roman"/>
                <w:sz w:val="28"/>
                <w:szCs w:val="28"/>
              </w:rPr>
            </w:pPr>
            <w:r w:rsidRPr="00DC2F47">
              <w:rPr>
                <w:rFonts w:ascii="Times New Roman" w:hAnsi="Times New Roman" w:cs="Times New Roman"/>
                <w:sz w:val="28"/>
                <w:szCs w:val="28"/>
              </w:rPr>
              <w:t>O přijetí za:</w:t>
            </w:r>
          </w:p>
          <w:p w14:paraId="367072DB" w14:textId="77777777" w:rsidR="0047585C" w:rsidRPr="00DC2F47" w:rsidRDefault="0047585C" w:rsidP="00D44ED1">
            <w:pPr>
              <w:numPr>
                <w:ilvl w:val="0"/>
                <w:numId w:val="7"/>
              </w:numPr>
              <w:tabs>
                <w:tab w:val="clear" w:pos="1080"/>
              </w:tabs>
              <w:spacing w:line="276" w:lineRule="auto"/>
              <w:jc w:val="both"/>
              <w:rPr>
                <w:rFonts w:ascii="Times New Roman" w:hAnsi="Times New Roman" w:cs="Times New Roman"/>
                <w:sz w:val="28"/>
                <w:szCs w:val="28"/>
              </w:rPr>
            </w:pPr>
            <w:r w:rsidRPr="00DC2F47">
              <w:rPr>
                <w:rFonts w:ascii="Times New Roman" w:hAnsi="Times New Roman" w:cs="Times New Roman"/>
                <w:sz w:val="28"/>
                <w:szCs w:val="28"/>
              </w:rPr>
              <w:t>řádného člena rozhoduje výbor místní organizace,</w:t>
            </w:r>
          </w:p>
          <w:p w14:paraId="12F315ED" w14:textId="3AEFAB70" w:rsidR="0047585C" w:rsidRPr="00DC2F47" w:rsidRDefault="0047585C" w:rsidP="00D44ED1">
            <w:pPr>
              <w:pStyle w:val="Zkladntextodsazen"/>
              <w:numPr>
                <w:ilvl w:val="0"/>
                <w:numId w:val="7"/>
              </w:numPr>
              <w:tabs>
                <w:tab w:val="clear" w:pos="1080"/>
              </w:tabs>
              <w:spacing w:after="0" w:line="276" w:lineRule="auto"/>
              <w:jc w:val="both"/>
              <w:rPr>
                <w:rFonts w:ascii="Times New Roman" w:hAnsi="Times New Roman" w:cs="Times New Roman"/>
                <w:b/>
                <w:bCs/>
                <w:i/>
                <w:iCs/>
                <w:sz w:val="28"/>
                <w:szCs w:val="28"/>
              </w:rPr>
            </w:pPr>
            <w:r w:rsidRPr="00DC2F47">
              <w:rPr>
                <w:rFonts w:ascii="Times New Roman" w:hAnsi="Times New Roman" w:cs="Times New Roman"/>
                <w:sz w:val="28"/>
                <w:szCs w:val="28"/>
              </w:rPr>
              <w:t>čestného člena místní organizace rozhoduje výbor místní organizace,</w:t>
            </w:r>
          </w:p>
          <w:p w14:paraId="129CDAD3" w14:textId="77777777" w:rsidR="0047585C" w:rsidRPr="00DC2F47" w:rsidRDefault="0047585C" w:rsidP="00467824">
            <w:pPr>
              <w:spacing w:line="276" w:lineRule="auto"/>
              <w:ind w:left="1100" w:hanging="425"/>
              <w:jc w:val="both"/>
              <w:rPr>
                <w:rFonts w:ascii="Times New Roman" w:hAnsi="Times New Roman" w:cs="Times New Roman"/>
                <w:color w:val="000000" w:themeColor="text1"/>
                <w:sz w:val="28"/>
                <w:szCs w:val="28"/>
              </w:rPr>
            </w:pPr>
            <w:r w:rsidRPr="00DC2F47">
              <w:rPr>
                <w:rFonts w:ascii="Times New Roman" w:hAnsi="Times New Roman" w:cs="Times New Roman"/>
                <w:color w:val="000000" w:themeColor="text1"/>
                <w:sz w:val="28"/>
                <w:szCs w:val="28"/>
              </w:rPr>
              <w:t xml:space="preserve">    </w:t>
            </w:r>
            <w:r w:rsidRPr="00DC2F47">
              <w:rPr>
                <w:rFonts w:ascii="Times New Roman" w:hAnsi="Times New Roman" w:cs="Times New Roman"/>
                <w:color w:val="000000" w:themeColor="text1"/>
                <w:sz w:val="28"/>
                <w:szCs w:val="28"/>
              </w:rPr>
              <w:tab/>
              <w:t>čestného člena územního svazu rozhoduje výbor územního svazu,</w:t>
            </w:r>
          </w:p>
          <w:p w14:paraId="26838D32" w14:textId="77777777" w:rsidR="0047585C" w:rsidRPr="00DC2F47" w:rsidRDefault="0047585C" w:rsidP="00467824">
            <w:pPr>
              <w:spacing w:line="276" w:lineRule="auto"/>
              <w:ind w:left="839"/>
              <w:jc w:val="both"/>
              <w:rPr>
                <w:rFonts w:ascii="Times New Roman" w:hAnsi="Times New Roman" w:cs="Times New Roman"/>
                <w:color w:val="000000" w:themeColor="text1"/>
                <w:sz w:val="28"/>
                <w:szCs w:val="28"/>
              </w:rPr>
            </w:pPr>
            <w:r w:rsidRPr="00DC2F47">
              <w:rPr>
                <w:rFonts w:ascii="Times New Roman" w:hAnsi="Times New Roman" w:cs="Times New Roman"/>
                <w:color w:val="000000" w:themeColor="text1"/>
                <w:sz w:val="28"/>
                <w:szCs w:val="28"/>
              </w:rPr>
              <w:t xml:space="preserve">    čestného člena ČRS rozhoduje Republiková rada.</w:t>
            </w:r>
          </w:p>
          <w:p w14:paraId="048AB48F" w14:textId="77777777" w:rsidR="0047585C" w:rsidRPr="00DC2F47" w:rsidRDefault="0047585C" w:rsidP="00D44ED1">
            <w:pPr>
              <w:numPr>
                <w:ilvl w:val="0"/>
                <w:numId w:val="6"/>
              </w:numPr>
              <w:spacing w:line="276" w:lineRule="auto"/>
              <w:ind w:hanging="556"/>
              <w:jc w:val="both"/>
              <w:rPr>
                <w:rFonts w:ascii="Times New Roman" w:hAnsi="Times New Roman" w:cs="Times New Roman"/>
                <w:sz w:val="28"/>
                <w:szCs w:val="28"/>
              </w:rPr>
            </w:pPr>
            <w:r w:rsidRPr="00DC2F47">
              <w:rPr>
                <w:rFonts w:ascii="Times New Roman" w:hAnsi="Times New Roman" w:cs="Times New Roman"/>
                <w:sz w:val="28"/>
                <w:szCs w:val="28"/>
              </w:rPr>
              <w:t>Členský příspěvek se skládá:</w:t>
            </w:r>
          </w:p>
          <w:p w14:paraId="583D80C7" w14:textId="77777777" w:rsidR="0047585C" w:rsidRPr="00DC2F47" w:rsidRDefault="0047585C" w:rsidP="00D44ED1">
            <w:pPr>
              <w:numPr>
                <w:ilvl w:val="0"/>
                <w:numId w:val="8"/>
              </w:numPr>
              <w:spacing w:line="276" w:lineRule="auto"/>
              <w:ind w:left="1134" w:hanging="425"/>
              <w:jc w:val="both"/>
              <w:rPr>
                <w:rFonts w:ascii="Times New Roman" w:hAnsi="Times New Roman" w:cs="Times New Roman"/>
                <w:color w:val="FF0000"/>
                <w:sz w:val="28"/>
                <w:szCs w:val="28"/>
              </w:rPr>
            </w:pPr>
            <w:r w:rsidRPr="00DC2F47">
              <w:rPr>
                <w:rFonts w:ascii="Times New Roman" w:hAnsi="Times New Roman" w:cs="Times New Roman"/>
                <w:sz w:val="28"/>
                <w:szCs w:val="28"/>
              </w:rPr>
              <w:t xml:space="preserve">z jednorázového vstupního peněžního příspěvku (zápisné), </w:t>
            </w:r>
            <w:r w:rsidRPr="00DC2F47">
              <w:rPr>
                <w:rFonts w:ascii="Times New Roman" w:hAnsi="Times New Roman" w:cs="Times New Roman"/>
                <w:color w:val="FF0000"/>
                <w:sz w:val="28"/>
                <w:szCs w:val="28"/>
              </w:rPr>
              <w:t>schváleného členskou schůzí místní organizace,</w:t>
            </w:r>
          </w:p>
          <w:p w14:paraId="4A82404A" w14:textId="77777777" w:rsidR="0047585C" w:rsidRPr="00DC2F47" w:rsidRDefault="0047585C" w:rsidP="00D44ED1">
            <w:pPr>
              <w:numPr>
                <w:ilvl w:val="0"/>
                <w:numId w:val="8"/>
              </w:numPr>
              <w:spacing w:line="276" w:lineRule="auto"/>
              <w:ind w:left="1134" w:hanging="425"/>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z pravidelného peněžního příspěvku (členské známky) schvalovaného Republikovým sněmem,</w:t>
            </w:r>
          </w:p>
          <w:p w14:paraId="01E9233D" w14:textId="77777777" w:rsidR="0047585C" w:rsidRPr="00DC2F47" w:rsidRDefault="0047585C" w:rsidP="00D44ED1">
            <w:pPr>
              <w:numPr>
                <w:ilvl w:val="0"/>
                <w:numId w:val="8"/>
              </w:numPr>
              <w:spacing w:line="276" w:lineRule="auto"/>
              <w:ind w:left="1134" w:hanging="425"/>
              <w:jc w:val="both"/>
              <w:rPr>
                <w:rFonts w:ascii="Times New Roman" w:hAnsi="Times New Roman" w:cs="Times New Roman"/>
                <w:sz w:val="28"/>
                <w:szCs w:val="28"/>
              </w:rPr>
            </w:pPr>
            <w:r w:rsidRPr="00DC2F47">
              <w:rPr>
                <w:rFonts w:ascii="Times New Roman" w:hAnsi="Times New Roman" w:cs="Times New Roman"/>
                <w:sz w:val="28"/>
                <w:szCs w:val="28"/>
              </w:rPr>
              <w:lastRenderedPageBreak/>
              <w:t xml:space="preserve">z pracovního ročního příspěvku, který je možné nahradit finančně, </w:t>
            </w:r>
          </w:p>
          <w:p w14:paraId="67F99228" w14:textId="77777777" w:rsidR="0047585C" w:rsidRPr="00DC2F47" w:rsidRDefault="0047585C" w:rsidP="00D44ED1">
            <w:pPr>
              <w:numPr>
                <w:ilvl w:val="0"/>
                <w:numId w:val="8"/>
              </w:numPr>
              <w:spacing w:line="276" w:lineRule="auto"/>
              <w:ind w:left="1134" w:hanging="425"/>
              <w:jc w:val="both"/>
              <w:rPr>
                <w:rFonts w:ascii="Times New Roman" w:hAnsi="Times New Roman" w:cs="Times New Roman"/>
                <w:sz w:val="28"/>
                <w:szCs w:val="28"/>
              </w:rPr>
            </w:pPr>
            <w:r w:rsidRPr="00DC2F47">
              <w:rPr>
                <w:rFonts w:ascii="Times New Roman" w:hAnsi="Times New Roman" w:cs="Times New Roman"/>
                <w:sz w:val="28"/>
                <w:szCs w:val="28"/>
              </w:rPr>
              <w:t>z úplaty za vydanou povolenku k lovu ryb, stanovenou uživatelem revíru,</w:t>
            </w:r>
          </w:p>
          <w:p w14:paraId="6C68EECF" w14:textId="77777777" w:rsidR="0047585C" w:rsidRPr="00DC2F47" w:rsidRDefault="0047585C" w:rsidP="00D44ED1">
            <w:pPr>
              <w:numPr>
                <w:ilvl w:val="0"/>
                <w:numId w:val="8"/>
              </w:numPr>
              <w:spacing w:line="276" w:lineRule="auto"/>
              <w:ind w:left="1134" w:hanging="425"/>
              <w:jc w:val="both"/>
              <w:rPr>
                <w:rFonts w:ascii="Times New Roman" w:hAnsi="Times New Roman" w:cs="Times New Roman"/>
                <w:sz w:val="28"/>
                <w:szCs w:val="28"/>
              </w:rPr>
            </w:pPr>
            <w:r w:rsidRPr="00DC2F47">
              <w:rPr>
                <w:rFonts w:ascii="Times New Roman" w:hAnsi="Times New Roman" w:cs="Times New Roman"/>
                <w:sz w:val="28"/>
                <w:szCs w:val="28"/>
              </w:rPr>
              <w:t xml:space="preserve">z mimořádného členského příspěvku schvalovaného Republikovým sněmem, </w:t>
            </w:r>
            <w:r w:rsidRPr="00DC2F47">
              <w:rPr>
                <w:rFonts w:ascii="Times New Roman" w:hAnsi="Times New Roman" w:cs="Times New Roman"/>
                <w:color w:val="FF0000"/>
                <w:sz w:val="28"/>
                <w:szCs w:val="28"/>
              </w:rPr>
              <w:t>územní konferencí nebo členskou schůzí.</w:t>
            </w:r>
          </w:p>
          <w:p w14:paraId="109E69B9" w14:textId="77777777" w:rsidR="0047585C" w:rsidRPr="00DC2F47" w:rsidRDefault="0047585C" w:rsidP="00467824">
            <w:pPr>
              <w:spacing w:before="120" w:line="276" w:lineRule="auto"/>
              <w:ind w:left="720"/>
              <w:jc w:val="both"/>
              <w:rPr>
                <w:rFonts w:ascii="Times New Roman" w:hAnsi="Times New Roman" w:cs="Times New Roman"/>
                <w:sz w:val="28"/>
                <w:szCs w:val="28"/>
              </w:rPr>
            </w:pPr>
            <w:r w:rsidRPr="00DC2F47">
              <w:rPr>
                <w:rFonts w:ascii="Times New Roman" w:hAnsi="Times New Roman" w:cs="Times New Roman"/>
                <w:sz w:val="28"/>
                <w:szCs w:val="28"/>
              </w:rPr>
              <w:t xml:space="preserve">Ustanovení § 3 odst. </w:t>
            </w:r>
            <w:r w:rsidRPr="00DC2F47">
              <w:rPr>
                <w:rFonts w:ascii="Times New Roman" w:hAnsi="Times New Roman" w:cs="Times New Roman"/>
                <w:color w:val="FF0000"/>
                <w:sz w:val="28"/>
                <w:szCs w:val="28"/>
              </w:rPr>
              <w:t>5</w:t>
            </w:r>
            <w:r w:rsidRPr="00DC2F47">
              <w:rPr>
                <w:rFonts w:ascii="Times New Roman" w:hAnsi="Times New Roman" w:cs="Times New Roman"/>
                <w:sz w:val="28"/>
                <w:szCs w:val="28"/>
              </w:rPr>
              <w:t xml:space="preserve"> písm. c) se nevztahuje na děti do 15 let.</w:t>
            </w:r>
          </w:p>
          <w:p w14:paraId="4F50BD6B" w14:textId="77777777" w:rsidR="0047585C" w:rsidRPr="00DC2F47" w:rsidRDefault="0047585C" w:rsidP="00D44ED1">
            <w:pPr>
              <w:numPr>
                <w:ilvl w:val="0"/>
                <w:numId w:val="6"/>
              </w:numPr>
              <w:spacing w:line="276" w:lineRule="auto"/>
              <w:ind w:hanging="556"/>
              <w:jc w:val="both"/>
              <w:rPr>
                <w:rFonts w:ascii="Times New Roman" w:hAnsi="Times New Roman" w:cs="Times New Roman"/>
                <w:sz w:val="28"/>
                <w:szCs w:val="28"/>
              </w:rPr>
            </w:pPr>
            <w:r w:rsidRPr="00DC2F47">
              <w:rPr>
                <w:rFonts w:ascii="Times New Roman" w:hAnsi="Times New Roman" w:cs="Times New Roman"/>
                <w:sz w:val="28"/>
                <w:szCs w:val="28"/>
              </w:rPr>
              <w:t xml:space="preserve">Chce-li si člen zachovat pouze prosté členství, je povinen zaplatit části členského příspěvku uvedené v § 3 odst. </w:t>
            </w:r>
            <w:r w:rsidRPr="00DC2F47">
              <w:rPr>
                <w:rFonts w:ascii="Times New Roman" w:hAnsi="Times New Roman" w:cs="Times New Roman"/>
                <w:color w:val="FF0000"/>
                <w:sz w:val="28"/>
                <w:szCs w:val="28"/>
              </w:rPr>
              <w:t>5</w:t>
            </w:r>
            <w:r w:rsidRPr="00DC2F47">
              <w:rPr>
                <w:rFonts w:ascii="Times New Roman" w:hAnsi="Times New Roman" w:cs="Times New Roman"/>
                <w:sz w:val="28"/>
                <w:szCs w:val="28"/>
              </w:rPr>
              <w:t xml:space="preserve"> písm. b), e).</w:t>
            </w:r>
          </w:p>
          <w:p w14:paraId="24C343E9" w14:textId="77777777" w:rsidR="0047585C" w:rsidRPr="00DC2F47" w:rsidRDefault="0047585C" w:rsidP="00D44ED1">
            <w:pPr>
              <w:numPr>
                <w:ilvl w:val="0"/>
                <w:numId w:val="6"/>
              </w:numPr>
              <w:spacing w:line="276" w:lineRule="auto"/>
              <w:ind w:hanging="556"/>
              <w:jc w:val="both"/>
              <w:rPr>
                <w:rFonts w:ascii="Times New Roman" w:hAnsi="Times New Roman" w:cs="Times New Roman"/>
                <w:sz w:val="28"/>
                <w:szCs w:val="28"/>
              </w:rPr>
            </w:pPr>
            <w:r w:rsidRPr="00DC2F47">
              <w:rPr>
                <w:rFonts w:ascii="Times New Roman" w:hAnsi="Times New Roman" w:cs="Times New Roman"/>
                <w:sz w:val="28"/>
                <w:szCs w:val="28"/>
              </w:rPr>
              <w:t>Člen může být organizován pouze v jedné místní organizaci, zpravidla nejblíže místu trvalého bydliště</w:t>
            </w:r>
            <w:r w:rsidRPr="00DC2F47">
              <w:rPr>
                <w:rFonts w:ascii="Times New Roman" w:hAnsi="Times New Roman" w:cs="Times New Roman"/>
                <w:color w:val="FF0000"/>
                <w:sz w:val="28"/>
                <w:szCs w:val="28"/>
              </w:rPr>
              <w:t>. Hostování v jiné místní organizaci není vyloučeno</w:t>
            </w:r>
            <w:r w:rsidRPr="00DC2F47">
              <w:rPr>
                <w:rFonts w:ascii="Times New Roman" w:hAnsi="Times New Roman" w:cs="Times New Roman"/>
                <w:color w:val="0070C0"/>
                <w:sz w:val="28"/>
                <w:szCs w:val="28"/>
              </w:rPr>
              <w:t>.</w:t>
            </w:r>
          </w:p>
          <w:p w14:paraId="1158E3C3" w14:textId="77777777" w:rsidR="0047585C" w:rsidRPr="00DC2F47" w:rsidRDefault="0047585C" w:rsidP="00D44ED1">
            <w:pPr>
              <w:numPr>
                <w:ilvl w:val="0"/>
                <w:numId w:val="6"/>
              </w:numPr>
              <w:spacing w:line="276" w:lineRule="auto"/>
              <w:ind w:hanging="556"/>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 xml:space="preserve">O hostování člena z jiné místní organizace rozhoduje výbor </w:t>
            </w:r>
            <w:proofErr w:type="spellStart"/>
            <w:r w:rsidRPr="00DC2F47">
              <w:rPr>
                <w:rFonts w:ascii="Times New Roman" w:hAnsi="Times New Roman" w:cs="Times New Roman"/>
                <w:color w:val="FF0000"/>
                <w:sz w:val="28"/>
                <w:szCs w:val="28"/>
              </w:rPr>
              <w:t>hostovské</w:t>
            </w:r>
            <w:proofErr w:type="spellEnd"/>
            <w:r w:rsidRPr="00DC2F47">
              <w:rPr>
                <w:rFonts w:ascii="Times New Roman" w:hAnsi="Times New Roman" w:cs="Times New Roman"/>
                <w:color w:val="FF0000"/>
                <w:sz w:val="28"/>
                <w:szCs w:val="28"/>
              </w:rPr>
              <w:t xml:space="preserve"> místní organizace, který je povinen bez zbytečného odkladu o hostování informovat místní organizaci, ve které je člen organizován.</w:t>
            </w:r>
          </w:p>
          <w:p w14:paraId="14BBF75B" w14:textId="38E3FAB5" w:rsidR="0047585C" w:rsidRPr="00237C8B" w:rsidRDefault="0047585C" w:rsidP="00D44ED1">
            <w:pPr>
              <w:numPr>
                <w:ilvl w:val="0"/>
                <w:numId w:val="6"/>
              </w:numPr>
              <w:spacing w:line="276" w:lineRule="auto"/>
              <w:ind w:hanging="556"/>
              <w:jc w:val="both"/>
              <w:rPr>
                <w:rFonts w:ascii="Times New Roman" w:hAnsi="Times New Roman" w:cs="Times New Roman"/>
                <w:sz w:val="28"/>
                <w:szCs w:val="28"/>
              </w:rPr>
            </w:pPr>
            <w:r w:rsidRPr="00237C8B">
              <w:rPr>
                <w:rFonts w:ascii="Times New Roman" w:hAnsi="Times New Roman" w:cs="Times New Roman"/>
                <w:color w:val="FF0000"/>
                <w:sz w:val="28"/>
                <w:szCs w:val="28"/>
              </w:rPr>
              <w:t>Na člena, kterému bylo umožněno hostování v jiné místní organizaci,</w:t>
            </w:r>
            <w:r w:rsidRPr="00237C8B">
              <w:rPr>
                <w:rFonts w:ascii="Times New Roman" w:hAnsi="Times New Roman" w:cs="Times New Roman"/>
                <w:i/>
                <w:color w:val="943634"/>
                <w:sz w:val="28"/>
                <w:szCs w:val="28"/>
              </w:rPr>
              <w:t xml:space="preserve"> </w:t>
            </w:r>
            <w:r w:rsidRPr="00237C8B">
              <w:rPr>
                <w:rFonts w:ascii="Times New Roman" w:hAnsi="Times New Roman" w:cs="Times New Roman"/>
                <w:color w:val="FF0000"/>
                <w:sz w:val="28"/>
                <w:szCs w:val="28"/>
              </w:rPr>
              <w:t>se vztahují při tomto hostování ustanovení § 3 odst. 5, § 4 odst. 1 písm. a), d), f) a odst. 2 Stanov.</w:t>
            </w:r>
          </w:p>
          <w:p w14:paraId="0A0D0C85" w14:textId="77777777" w:rsidR="0047585C" w:rsidRPr="00DC2F47" w:rsidRDefault="0047585C" w:rsidP="00D44ED1">
            <w:pPr>
              <w:numPr>
                <w:ilvl w:val="0"/>
                <w:numId w:val="6"/>
              </w:numPr>
              <w:spacing w:line="276" w:lineRule="auto"/>
              <w:ind w:hanging="720"/>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Člen, který hostuje v jiné místní organizaci, podléhá pravomoci kárného orgánu místní organizace, jejíž je členem a územního svazu, ve které je místní organizace sdružena.</w:t>
            </w:r>
          </w:p>
          <w:p w14:paraId="45D2BFC4" w14:textId="77777777" w:rsidR="0047585C" w:rsidRPr="00DC2F47" w:rsidRDefault="0047585C" w:rsidP="00D44ED1">
            <w:pPr>
              <w:numPr>
                <w:ilvl w:val="0"/>
                <w:numId w:val="6"/>
              </w:numPr>
              <w:spacing w:line="276" w:lineRule="auto"/>
              <w:ind w:hanging="698"/>
              <w:jc w:val="both"/>
              <w:rPr>
                <w:rFonts w:ascii="Times New Roman" w:hAnsi="Times New Roman" w:cs="Times New Roman"/>
                <w:sz w:val="28"/>
                <w:szCs w:val="28"/>
              </w:rPr>
            </w:pPr>
            <w:r w:rsidRPr="00DC2F47">
              <w:rPr>
                <w:rFonts w:ascii="Times New Roman" w:hAnsi="Times New Roman" w:cs="Times New Roman"/>
                <w:sz w:val="28"/>
                <w:szCs w:val="28"/>
              </w:rPr>
              <w:t xml:space="preserve">Členství zaniká: </w:t>
            </w:r>
          </w:p>
          <w:p w14:paraId="41139DB1" w14:textId="77777777" w:rsidR="0047585C" w:rsidRPr="00DC2F47" w:rsidRDefault="0047585C" w:rsidP="00D44ED1">
            <w:pPr>
              <w:pStyle w:val="Normlnweb"/>
              <w:numPr>
                <w:ilvl w:val="0"/>
                <w:numId w:val="9"/>
              </w:numPr>
              <w:spacing w:before="0" w:beforeAutospacing="0" w:after="0" w:afterAutospacing="0" w:line="276" w:lineRule="auto"/>
              <w:ind w:left="993" w:hanging="284"/>
              <w:jc w:val="both"/>
              <w:rPr>
                <w:sz w:val="28"/>
                <w:szCs w:val="28"/>
              </w:rPr>
            </w:pPr>
            <w:r w:rsidRPr="00DC2F47">
              <w:rPr>
                <w:sz w:val="28"/>
                <w:szCs w:val="28"/>
              </w:rPr>
              <w:t>vystoupením,</w:t>
            </w:r>
          </w:p>
          <w:p w14:paraId="289560D3" w14:textId="77777777" w:rsidR="0047585C" w:rsidRPr="00DC2F47" w:rsidRDefault="0047585C" w:rsidP="00D44ED1">
            <w:pPr>
              <w:pStyle w:val="Normlnweb"/>
              <w:numPr>
                <w:ilvl w:val="0"/>
                <w:numId w:val="9"/>
              </w:numPr>
              <w:spacing w:before="0" w:beforeAutospacing="0" w:after="0" w:afterAutospacing="0" w:line="276" w:lineRule="auto"/>
              <w:ind w:left="993" w:hanging="284"/>
              <w:jc w:val="both"/>
              <w:rPr>
                <w:sz w:val="28"/>
                <w:szCs w:val="28"/>
              </w:rPr>
            </w:pPr>
            <w:r w:rsidRPr="00DC2F47">
              <w:rPr>
                <w:sz w:val="28"/>
                <w:szCs w:val="28"/>
              </w:rPr>
              <w:lastRenderedPageBreak/>
              <w:t xml:space="preserve">zrušením členství pro nezaplacení pravidelného peněžního příspěvku podle § 3 odst. </w:t>
            </w:r>
            <w:r w:rsidRPr="00DC2F47">
              <w:rPr>
                <w:color w:val="FF0000"/>
                <w:sz w:val="28"/>
                <w:szCs w:val="28"/>
              </w:rPr>
              <w:t>5</w:t>
            </w:r>
            <w:r w:rsidRPr="00DC2F47">
              <w:rPr>
                <w:sz w:val="28"/>
                <w:szCs w:val="28"/>
              </w:rPr>
              <w:t xml:space="preserve"> písm. b) do konce dubna příslušného roku,</w:t>
            </w:r>
          </w:p>
          <w:p w14:paraId="05B04A1C" w14:textId="77777777" w:rsidR="0047585C" w:rsidRPr="00DC2F47" w:rsidRDefault="0047585C" w:rsidP="00D44ED1">
            <w:pPr>
              <w:pStyle w:val="Normlnweb"/>
              <w:numPr>
                <w:ilvl w:val="0"/>
                <w:numId w:val="9"/>
              </w:numPr>
              <w:spacing w:before="0" w:beforeAutospacing="0" w:after="0" w:afterAutospacing="0" w:line="276" w:lineRule="auto"/>
              <w:ind w:left="993" w:hanging="284"/>
              <w:jc w:val="both"/>
              <w:rPr>
                <w:sz w:val="28"/>
                <w:szCs w:val="28"/>
              </w:rPr>
            </w:pPr>
            <w:r w:rsidRPr="00DC2F47">
              <w:rPr>
                <w:sz w:val="28"/>
                <w:szCs w:val="28"/>
              </w:rPr>
              <w:t>vyloučením,</w:t>
            </w:r>
          </w:p>
          <w:p w14:paraId="5717C446" w14:textId="77777777" w:rsidR="0047585C" w:rsidRPr="00DC2F47" w:rsidRDefault="0047585C" w:rsidP="00D44ED1">
            <w:pPr>
              <w:pStyle w:val="Normlnweb"/>
              <w:numPr>
                <w:ilvl w:val="0"/>
                <w:numId w:val="9"/>
              </w:numPr>
              <w:spacing w:before="0" w:beforeAutospacing="0" w:after="0" w:afterAutospacing="0" w:line="276" w:lineRule="auto"/>
              <w:ind w:left="993" w:hanging="284"/>
              <w:jc w:val="both"/>
              <w:rPr>
                <w:sz w:val="28"/>
                <w:szCs w:val="28"/>
              </w:rPr>
            </w:pPr>
            <w:r w:rsidRPr="00DC2F47">
              <w:rPr>
                <w:sz w:val="28"/>
                <w:szCs w:val="28"/>
              </w:rPr>
              <w:t>smrtí.</w:t>
            </w:r>
          </w:p>
          <w:p w14:paraId="165F3F22" w14:textId="77777777" w:rsidR="0047585C" w:rsidRPr="00DC2F47" w:rsidRDefault="0047585C" w:rsidP="00D44ED1">
            <w:pPr>
              <w:pStyle w:val="Normlnweb"/>
              <w:numPr>
                <w:ilvl w:val="0"/>
                <w:numId w:val="6"/>
              </w:numPr>
              <w:tabs>
                <w:tab w:val="clear" w:pos="720"/>
              </w:tabs>
              <w:spacing w:before="0" w:beforeAutospacing="0" w:after="0" w:afterAutospacing="0" w:line="276" w:lineRule="auto"/>
              <w:ind w:hanging="720"/>
              <w:jc w:val="both"/>
              <w:rPr>
                <w:sz w:val="28"/>
                <w:szCs w:val="28"/>
              </w:rPr>
            </w:pPr>
            <w:r w:rsidRPr="00DC2F47">
              <w:rPr>
                <w:sz w:val="28"/>
                <w:szCs w:val="28"/>
              </w:rPr>
              <w:t xml:space="preserve">Odejmout čestné členství nebo </w:t>
            </w:r>
            <w:r w:rsidRPr="00DC2F47">
              <w:rPr>
                <w:color w:val="FF0000"/>
                <w:sz w:val="28"/>
                <w:szCs w:val="28"/>
              </w:rPr>
              <w:t>zrušit</w:t>
            </w:r>
            <w:r w:rsidRPr="00DC2F47">
              <w:rPr>
                <w:sz w:val="28"/>
                <w:szCs w:val="28"/>
              </w:rPr>
              <w:t xml:space="preserve"> </w:t>
            </w:r>
            <w:r w:rsidRPr="00DC2F47">
              <w:rPr>
                <w:color w:val="FF0000"/>
                <w:sz w:val="28"/>
                <w:szCs w:val="28"/>
              </w:rPr>
              <w:t xml:space="preserve">hostování </w:t>
            </w:r>
            <w:r w:rsidRPr="00DC2F47">
              <w:rPr>
                <w:sz w:val="28"/>
                <w:szCs w:val="28"/>
              </w:rPr>
              <w:t xml:space="preserve">může ten orgán, který čestného člena </w:t>
            </w:r>
            <w:r w:rsidRPr="00DC2F47">
              <w:rPr>
                <w:color w:val="FF0000"/>
                <w:sz w:val="28"/>
                <w:szCs w:val="28"/>
              </w:rPr>
              <w:t>přijal nebo</w:t>
            </w:r>
            <w:r w:rsidRPr="00DC2F47">
              <w:rPr>
                <w:sz w:val="28"/>
                <w:szCs w:val="28"/>
              </w:rPr>
              <w:t xml:space="preserve"> </w:t>
            </w:r>
            <w:r w:rsidRPr="00DC2F47">
              <w:rPr>
                <w:color w:val="FF0000"/>
                <w:sz w:val="28"/>
                <w:szCs w:val="28"/>
              </w:rPr>
              <w:t>o hostování rozhodl.</w:t>
            </w:r>
            <w:r w:rsidRPr="00DC2F47">
              <w:rPr>
                <w:sz w:val="28"/>
                <w:szCs w:val="28"/>
              </w:rPr>
              <w:t xml:space="preserve"> </w:t>
            </w:r>
          </w:p>
          <w:p w14:paraId="798C3B9D" w14:textId="77777777" w:rsidR="0047585C" w:rsidRPr="00DC2F47" w:rsidRDefault="0047585C" w:rsidP="00D44ED1">
            <w:pPr>
              <w:pStyle w:val="Odstavecseseznamem"/>
              <w:numPr>
                <w:ilvl w:val="0"/>
                <w:numId w:val="6"/>
              </w:numPr>
              <w:spacing w:line="276" w:lineRule="auto"/>
              <w:ind w:hanging="720"/>
              <w:contextualSpacing w:val="0"/>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Ten, kdo byl vyloučen z ČRS nebo MRS, nemůže být po dobu kárného opatření vyloučení přijat za člena ČRS; rovněž ani ten, proti němuž bylo zahájeno před ukončením členství kárné řízení.</w:t>
            </w:r>
          </w:p>
          <w:p w14:paraId="3A3184B7" w14:textId="5B9FBD07" w:rsidR="008C56D9" w:rsidRPr="00DC2F47" w:rsidRDefault="0047585C" w:rsidP="00D44ED1">
            <w:pPr>
              <w:pStyle w:val="Normlnweb"/>
              <w:numPr>
                <w:ilvl w:val="0"/>
                <w:numId w:val="6"/>
              </w:numPr>
              <w:tabs>
                <w:tab w:val="clear" w:pos="720"/>
              </w:tabs>
              <w:spacing w:before="0" w:beforeAutospacing="0" w:after="0" w:afterAutospacing="0" w:line="276" w:lineRule="auto"/>
              <w:ind w:hanging="698"/>
              <w:jc w:val="both"/>
              <w:rPr>
                <w:sz w:val="28"/>
                <w:szCs w:val="28"/>
              </w:rPr>
            </w:pPr>
            <w:r w:rsidRPr="00DC2F47">
              <w:rPr>
                <w:bCs/>
                <w:color w:val="FF0000"/>
                <w:sz w:val="28"/>
                <w:szCs w:val="28"/>
              </w:rPr>
              <w:t xml:space="preserve">ČRS a jeho organizační jednotky vedou seznam svých členů a po dobu pěti let i seznam vyloučených členů a členů, proti nimž bylo zahájeno před ukončením členství kárné řízení. Seznam členů je přístupný pouze členům Svazu; jinak jen v zákonem stanovených případech. Podrobnosti stanoví Jednací řád.  </w:t>
            </w:r>
            <w:r w:rsidRPr="00DC2F47">
              <w:rPr>
                <w:bCs/>
                <w:strike/>
                <w:color w:val="FF0000"/>
                <w:sz w:val="28"/>
                <w:szCs w:val="28"/>
              </w:rPr>
              <w:t xml:space="preserve"> </w:t>
            </w:r>
          </w:p>
        </w:tc>
        <w:tc>
          <w:tcPr>
            <w:tcW w:w="7847" w:type="dxa"/>
          </w:tcPr>
          <w:p w14:paraId="40DA3030" w14:textId="77777777" w:rsidR="004224C2" w:rsidRPr="004224C2" w:rsidRDefault="004224C2" w:rsidP="00D44ED1">
            <w:pPr>
              <w:numPr>
                <w:ilvl w:val="0"/>
                <w:numId w:val="55"/>
              </w:numPr>
              <w:spacing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lastRenderedPageBreak/>
              <w:t>Přihláška za člena Svazu se podává písemně na stanoveném tiskopisu.</w:t>
            </w:r>
          </w:p>
          <w:p w14:paraId="0D776A59" w14:textId="77777777" w:rsidR="004224C2" w:rsidRPr="004224C2" w:rsidRDefault="004224C2" w:rsidP="00D44ED1">
            <w:pPr>
              <w:numPr>
                <w:ilvl w:val="0"/>
                <w:numId w:val="55"/>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Přihlášku podává uchazeč výboru místní organizace Svazu (dále jen „MO“).</w:t>
            </w:r>
          </w:p>
          <w:p w14:paraId="393781B1" w14:textId="77777777" w:rsidR="004224C2" w:rsidRPr="004224C2" w:rsidRDefault="004224C2" w:rsidP="00D44ED1">
            <w:pPr>
              <w:numPr>
                <w:ilvl w:val="0"/>
                <w:numId w:val="55"/>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 xml:space="preserve">Člen může přestoupit do jiné MO. Za tímto účelem je </w:t>
            </w:r>
            <w:r w:rsidRPr="004224C2">
              <w:rPr>
                <w:rFonts w:ascii="Times New Roman" w:hAnsi="Times New Roman" w:cs="Times New Roman"/>
                <w:color w:val="FF0000"/>
                <w:sz w:val="28"/>
                <w:szCs w:val="28"/>
              </w:rPr>
              <w:t xml:space="preserve">v systému RIS </w:t>
            </w:r>
            <w:r w:rsidRPr="004224C2">
              <w:rPr>
                <w:rFonts w:ascii="Times New Roman" w:hAnsi="Times New Roman" w:cs="Times New Roman"/>
                <w:sz w:val="28"/>
                <w:szCs w:val="28"/>
              </w:rPr>
              <w:t xml:space="preserve">vydána převodka s vyjádřením výboru té MO, které je členem. Pokud nebude výborem MO, do které chce přestoupit přijat, zůstává členem původní MO. </w:t>
            </w:r>
          </w:p>
          <w:p w14:paraId="21774755" w14:textId="77777777" w:rsidR="004224C2" w:rsidRPr="004224C2" w:rsidRDefault="004224C2" w:rsidP="00D44ED1">
            <w:pPr>
              <w:numPr>
                <w:ilvl w:val="0"/>
                <w:numId w:val="55"/>
              </w:numPr>
              <w:spacing w:before="80" w:line="276" w:lineRule="auto"/>
              <w:ind w:left="541" w:hanging="425"/>
              <w:jc w:val="both"/>
              <w:rPr>
                <w:rFonts w:ascii="Times New Roman" w:hAnsi="Times New Roman" w:cs="Times New Roman"/>
                <w:color w:val="FF0000"/>
                <w:sz w:val="28"/>
                <w:szCs w:val="28"/>
              </w:rPr>
            </w:pPr>
            <w:r w:rsidRPr="004224C2">
              <w:rPr>
                <w:rFonts w:ascii="Times New Roman" w:hAnsi="Times New Roman" w:cs="Times New Roman"/>
                <w:color w:val="FF0000"/>
                <w:sz w:val="28"/>
                <w:szCs w:val="28"/>
              </w:rPr>
              <w:t xml:space="preserve">Přihlášku k hostování v jiné MO podává člen Svazu z jiné MO písemně na stanoveném formuláři výboru </w:t>
            </w:r>
            <w:proofErr w:type="spellStart"/>
            <w:r w:rsidRPr="004224C2">
              <w:rPr>
                <w:rFonts w:ascii="Times New Roman" w:hAnsi="Times New Roman" w:cs="Times New Roman"/>
                <w:color w:val="FF0000"/>
                <w:sz w:val="28"/>
                <w:szCs w:val="28"/>
              </w:rPr>
              <w:t>hostovské</w:t>
            </w:r>
            <w:proofErr w:type="spellEnd"/>
            <w:r w:rsidRPr="004224C2">
              <w:rPr>
                <w:rFonts w:ascii="Times New Roman" w:hAnsi="Times New Roman" w:cs="Times New Roman"/>
                <w:color w:val="FF0000"/>
                <w:sz w:val="28"/>
                <w:szCs w:val="28"/>
              </w:rPr>
              <w:t xml:space="preserve"> MO. </w:t>
            </w:r>
          </w:p>
          <w:p w14:paraId="77F84E29" w14:textId="77777777" w:rsidR="004224C2" w:rsidRPr="004224C2" w:rsidRDefault="004224C2" w:rsidP="00D44ED1">
            <w:pPr>
              <w:numPr>
                <w:ilvl w:val="0"/>
                <w:numId w:val="55"/>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Zápisné a příspěvky:</w:t>
            </w:r>
          </w:p>
          <w:p w14:paraId="0BDB6346" w14:textId="77777777" w:rsidR="004224C2" w:rsidRPr="004224C2" w:rsidRDefault="004224C2" w:rsidP="00D44ED1">
            <w:pPr>
              <w:numPr>
                <w:ilvl w:val="0"/>
                <w:numId w:val="56"/>
              </w:numPr>
              <w:spacing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 xml:space="preserve">Výši jednorázového vstupního příspěvku (zápisného), počet hodin pracovního ročního příspěvku (brigádnických hodin) a výši jeho finanční náhrady navrhuje výbor MO a schvaluje členská schůze MO. </w:t>
            </w:r>
          </w:p>
          <w:p w14:paraId="7A7C28F4" w14:textId="77777777" w:rsidR="004224C2" w:rsidRPr="004224C2" w:rsidRDefault="004224C2" w:rsidP="00D44ED1">
            <w:pPr>
              <w:numPr>
                <w:ilvl w:val="0"/>
                <w:numId w:val="56"/>
              </w:numPr>
              <w:spacing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Členská schůze MO na návrh výboru MO může stanovit úlevy z výše plnění, schválené dle písm. a) tohoto odstavce, a to pro důchodce, osoby se zdravotním postižením, ženy, mládež a studující. V individuálních případech hodných zvláštního zřetele rozhoduje o těchto úlevách výbor MO.</w:t>
            </w:r>
          </w:p>
          <w:p w14:paraId="083BFF25" w14:textId="77777777" w:rsidR="004224C2" w:rsidRPr="004224C2" w:rsidRDefault="004224C2" w:rsidP="00D44ED1">
            <w:pPr>
              <w:numPr>
                <w:ilvl w:val="0"/>
                <w:numId w:val="56"/>
              </w:numPr>
              <w:spacing w:line="276" w:lineRule="auto"/>
              <w:ind w:left="541" w:hanging="425"/>
              <w:jc w:val="both"/>
              <w:rPr>
                <w:rFonts w:ascii="Times New Roman" w:hAnsi="Times New Roman" w:cs="Times New Roman"/>
                <w:color w:val="FF0000"/>
                <w:sz w:val="28"/>
                <w:szCs w:val="28"/>
              </w:rPr>
            </w:pPr>
            <w:r w:rsidRPr="004224C2">
              <w:rPr>
                <w:rFonts w:ascii="Times New Roman" w:hAnsi="Times New Roman" w:cs="Times New Roman"/>
                <w:color w:val="FF0000"/>
                <w:sz w:val="28"/>
                <w:szCs w:val="28"/>
              </w:rPr>
              <w:t>Výši pravidelného peněžního příspěvku (hodnotu členské známky) a mimořádného členského příspěvku pro všechny kategorie řádných členů (děti, mládež, dospělé) schvalovaný Republikovým sněmem (dále jen „Sněm“) navrhuje Rada.</w:t>
            </w:r>
          </w:p>
          <w:p w14:paraId="00B7F481" w14:textId="77777777" w:rsidR="004224C2" w:rsidRPr="004224C2" w:rsidRDefault="004224C2" w:rsidP="00D44ED1">
            <w:pPr>
              <w:numPr>
                <w:ilvl w:val="0"/>
                <w:numId w:val="56"/>
              </w:numPr>
              <w:spacing w:line="276" w:lineRule="auto"/>
              <w:ind w:left="541" w:hanging="425"/>
              <w:jc w:val="both"/>
              <w:rPr>
                <w:rFonts w:ascii="Times New Roman" w:hAnsi="Times New Roman" w:cs="Times New Roman"/>
                <w:color w:val="FF0000"/>
                <w:sz w:val="28"/>
                <w:szCs w:val="28"/>
              </w:rPr>
            </w:pPr>
            <w:r w:rsidRPr="004224C2">
              <w:rPr>
                <w:rFonts w:ascii="Times New Roman" w:hAnsi="Times New Roman" w:cs="Times New Roman"/>
                <w:color w:val="FF0000"/>
                <w:sz w:val="28"/>
                <w:szCs w:val="28"/>
              </w:rPr>
              <w:lastRenderedPageBreak/>
              <w:t>Výši mimořádného členského příspěvku pro všechny kategorie řádných členů (děti, mládež, dospělé) schvalovaného územní konferencí navrhuje výbor územního svazu.</w:t>
            </w:r>
          </w:p>
          <w:p w14:paraId="2C2BA5F9" w14:textId="77777777" w:rsidR="004224C2" w:rsidRPr="004224C2" w:rsidRDefault="004224C2" w:rsidP="00D44ED1">
            <w:pPr>
              <w:numPr>
                <w:ilvl w:val="0"/>
                <w:numId w:val="56"/>
              </w:numPr>
              <w:spacing w:line="276" w:lineRule="auto"/>
              <w:ind w:left="541" w:hanging="425"/>
              <w:jc w:val="both"/>
              <w:rPr>
                <w:rFonts w:ascii="Times New Roman" w:hAnsi="Times New Roman" w:cs="Times New Roman"/>
                <w:color w:val="FF0000"/>
                <w:sz w:val="28"/>
                <w:szCs w:val="28"/>
              </w:rPr>
            </w:pPr>
            <w:r w:rsidRPr="004224C2">
              <w:rPr>
                <w:rFonts w:ascii="Times New Roman" w:hAnsi="Times New Roman" w:cs="Times New Roman"/>
                <w:color w:val="FF0000"/>
                <w:sz w:val="28"/>
                <w:szCs w:val="28"/>
              </w:rPr>
              <w:t>Výši mimořádného členského příspěvku pro všechny kategorie řádných členů (děti, mládež, dospělé) schvalovaného členskou schůzí navrhuje výbor MO.</w:t>
            </w:r>
          </w:p>
          <w:p w14:paraId="218B0246" w14:textId="77777777" w:rsidR="004224C2" w:rsidRPr="004224C2" w:rsidRDefault="004224C2" w:rsidP="00D44ED1">
            <w:pPr>
              <w:numPr>
                <w:ilvl w:val="0"/>
                <w:numId w:val="56"/>
              </w:numPr>
              <w:spacing w:line="276" w:lineRule="auto"/>
              <w:ind w:left="541" w:hanging="425"/>
              <w:jc w:val="both"/>
              <w:rPr>
                <w:rFonts w:ascii="Times New Roman" w:hAnsi="Times New Roman" w:cs="Times New Roman"/>
                <w:color w:val="FF0000"/>
                <w:sz w:val="28"/>
                <w:szCs w:val="28"/>
              </w:rPr>
            </w:pPr>
            <w:r w:rsidRPr="004224C2">
              <w:rPr>
                <w:rFonts w:ascii="Times New Roman" w:hAnsi="Times New Roman" w:cs="Times New Roman"/>
                <w:color w:val="FF0000"/>
                <w:sz w:val="28"/>
                <w:szCs w:val="28"/>
              </w:rPr>
              <w:t>Pravidelný peněžní příspěvek je člen povinen zaplatit do konce dubna příslušného roku, mimořádný členský příspěvek ve lhůtě stanovené Sněmem, územní konferencí nebo členskou schůzí MO.</w:t>
            </w:r>
          </w:p>
          <w:p w14:paraId="6CE2FAFA" w14:textId="77777777" w:rsidR="004224C2" w:rsidRPr="004224C2" w:rsidRDefault="004224C2" w:rsidP="00D44ED1">
            <w:pPr>
              <w:numPr>
                <w:ilvl w:val="0"/>
                <w:numId w:val="56"/>
              </w:numPr>
              <w:spacing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Jednorázový vstupní peněžní příspěvek (zápisné) a pravidelný peněžní příspěvek (členská známka) musí být u nově přijímaných členů zaplaceny před účastí uchazeče na plnění pracovních povinností, nejpozději však do jednoho měsíce po přijetí za člena.</w:t>
            </w:r>
          </w:p>
          <w:p w14:paraId="5AC32C36" w14:textId="77777777" w:rsidR="004224C2" w:rsidRPr="004224C2" w:rsidRDefault="004224C2" w:rsidP="00D44ED1">
            <w:pPr>
              <w:numPr>
                <w:ilvl w:val="0"/>
                <w:numId w:val="56"/>
              </w:numPr>
              <w:spacing w:line="276" w:lineRule="auto"/>
              <w:ind w:left="541" w:hanging="425"/>
              <w:jc w:val="both"/>
              <w:rPr>
                <w:rFonts w:ascii="Times New Roman" w:hAnsi="Times New Roman" w:cs="Times New Roman"/>
                <w:color w:val="000000"/>
                <w:sz w:val="28"/>
                <w:szCs w:val="28"/>
              </w:rPr>
            </w:pPr>
            <w:r w:rsidRPr="004224C2">
              <w:rPr>
                <w:rFonts w:ascii="Times New Roman" w:hAnsi="Times New Roman" w:cs="Times New Roman"/>
                <w:color w:val="000000"/>
                <w:sz w:val="28"/>
                <w:szCs w:val="28"/>
              </w:rPr>
              <w:t xml:space="preserve">Výkon funkce v orgánech, odborech a komisích Svazu a jeho organizačních jednotkách, jakož i výkon funkce Rybářské stráže, se považuje za plnění pracovního ročního příspěvku uvedeného v </w:t>
            </w:r>
            <w:r w:rsidRPr="004224C2">
              <w:rPr>
                <w:rFonts w:ascii="Times New Roman" w:hAnsi="Times New Roman" w:cs="Times New Roman"/>
                <w:color w:val="FF0000"/>
                <w:sz w:val="28"/>
                <w:szCs w:val="28"/>
              </w:rPr>
              <w:t>§ 3 odst. 5 písm. c) Stanov</w:t>
            </w:r>
            <w:r w:rsidRPr="004224C2">
              <w:rPr>
                <w:rFonts w:ascii="Times New Roman" w:hAnsi="Times New Roman" w:cs="Times New Roman"/>
                <w:color w:val="000000"/>
                <w:sz w:val="28"/>
                <w:szCs w:val="28"/>
              </w:rPr>
              <w:t xml:space="preserve">. </w:t>
            </w:r>
          </w:p>
          <w:p w14:paraId="0C83FEB1" w14:textId="77777777" w:rsidR="004224C2" w:rsidRPr="004224C2" w:rsidRDefault="004224C2" w:rsidP="00D44ED1">
            <w:pPr>
              <w:pStyle w:val="Zkladntext"/>
              <w:numPr>
                <w:ilvl w:val="0"/>
                <w:numId w:val="55"/>
              </w:numPr>
              <w:spacing w:before="80" w:line="276" w:lineRule="auto"/>
              <w:ind w:left="541" w:hanging="425"/>
              <w:rPr>
                <w:sz w:val="28"/>
                <w:szCs w:val="28"/>
              </w:rPr>
            </w:pPr>
            <w:r w:rsidRPr="004224C2">
              <w:rPr>
                <w:sz w:val="28"/>
                <w:szCs w:val="28"/>
              </w:rPr>
              <w:t xml:space="preserve">Čestnými členy mohou být fyzické osoby, které se zvláště zasloužily o rozvoj sportovního rybářství, poskytují Svazu služby, případně věcné nebo finanční příspěvky, či jsou Svazu jinak prospěšné. Rozsah práv a povinností čestného člena ve vztahu k výkonu rybářského práva vymezí orgán Svazu, který čestného člena přijal. </w:t>
            </w:r>
            <w:r w:rsidRPr="004224C2">
              <w:rPr>
                <w:iCs/>
                <w:sz w:val="28"/>
                <w:szCs w:val="28"/>
              </w:rPr>
              <w:t xml:space="preserve">Tentýž orgán hradí za čestného člena členský příspěvek podle § 3 odst. </w:t>
            </w:r>
            <w:r w:rsidRPr="004224C2">
              <w:rPr>
                <w:iCs/>
                <w:color w:val="FF0000"/>
                <w:sz w:val="28"/>
                <w:szCs w:val="28"/>
              </w:rPr>
              <w:t>5</w:t>
            </w:r>
            <w:r w:rsidRPr="004224C2">
              <w:rPr>
                <w:iCs/>
                <w:sz w:val="28"/>
                <w:szCs w:val="28"/>
              </w:rPr>
              <w:t xml:space="preserve"> písm. b) Stanov. Členská legitimace</w:t>
            </w:r>
            <w:r w:rsidRPr="004224C2">
              <w:rPr>
                <w:sz w:val="28"/>
                <w:szCs w:val="28"/>
              </w:rPr>
              <w:t xml:space="preserve"> čestného člena se označí doložkou „Čestný člen“.</w:t>
            </w:r>
          </w:p>
          <w:p w14:paraId="3ECE956E" w14:textId="77777777" w:rsidR="004224C2" w:rsidRPr="004224C2" w:rsidRDefault="004224C2" w:rsidP="00D44ED1">
            <w:pPr>
              <w:pStyle w:val="Zkladntext"/>
              <w:numPr>
                <w:ilvl w:val="0"/>
                <w:numId w:val="55"/>
              </w:numPr>
              <w:spacing w:before="80" w:line="276" w:lineRule="auto"/>
              <w:ind w:left="541" w:hanging="425"/>
              <w:rPr>
                <w:sz w:val="28"/>
                <w:szCs w:val="28"/>
              </w:rPr>
            </w:pPr>
            <w:r w:rsidRPr="004224C2">
              <w:rPr>
                <w:sz w:val="28"/>
                <w:szCs w:val="28"/>
              </w:rPr>
              <w:lastRenderedPageBreak/>
              <w:t xml:space="preserve">Pro zachování členství postačí zaplacení pravidelného peněžního příspěvku (členské známky – </w:t>
            </w:r>
            <w:r w:rsidRPr="004224C2">
              <w:rPr>
                <w:color w:val="FF0000"/>
                <w:sz w:val="28"/>
                <w:szCs w:val="28"/>
              </w:rPr>
              <w:t>§ 3 odst. 5 písm. b) Stanov)</w:t>
            </w:r>
            <w:bookmarkStart w:id="0" w:name="OLE_LINK8"/>
            <w:bookmarkEnd w:id="0"/>
            <w:r w:rsidRPr="004224C2">
              <w:rPr>
                <w:color w:val="FF0000"/>
                <w:sz w:val="28"/>
                <w:szCs w:val="28"/>
              </w:rPr>
              <w:t>,</w:t>
            </w:r>
            <w:r w:rsidRPr="004224C2">
              <w:rPr>
                <w:sz w:val="28"/>
                <w:szCs w:val="28"/>
              </w:rPr>
              <w:t xml:space="preserve"> popř. mimořádného členského příspěvku schvalovaného Sněmem</w:t>
            </w:r>
            <w:r w:rsidRPr="004224C2">
              <w:rPr>
                <w:color w:val="FF0000"/>
                <w:sz w:val="28"/>
                <w:szCs w:val="28"/>
              </w:rPr>
              <w:t>, územní konferencí nebo členskou schůzí</w:t>
            </w:r>
            <w:r w:rsidRPr="004224C2">
              <w:rPr>
                <w:sz w:val="28"/>
                <w:szCs w:val="28"/>
              </w:rPr>
              <w:t xml:space="preserve"> </w:t>
            </w:r>
            <w:r w:rsidRPr="004224C2">
              <w:rPr>
                <w:color w:val="FF0000"/>
                <w:sz w:val="28"/>
                <w:szCs w:val="28"/>
              </w:rPr>
              <w:t>MO</w:t>
            </w:r>
            <w:r w:rsidRPr="004224C2">
              <w:rPr>
                <w:sz w:val="28"/>
                <w:szCs w:val="28"/>
              </w:rPr>
              <w:t xml:space="preserve"> (mimořádné známky – </w:t>
            </w:r>
            <w:r w:rsidRPr="004224C2">
              <w:rPr>
                <w:color w:val="FF0000"/>
                <w:sz w:val="28"/>
                <w:szCs w:val="28"/>
              </w:rPr>
              <w:t>§ 3 odst. 5 písm. e) Stanov</w:t>
            </w:r>
            <w:r w:rsidRPr="004224C2">
              <w:rPr>
                <w:sz w:val="28"/>
                <w:szCs w:val="28"/>
              </w:rPr>
              <w:t>). Tomuto členovi nemůže být vydána povolenka k rybolovu. MO, jíž je členem, vyznačí tuto skutečnost do jeho členské legitimace v rubrice „Záznam o výdeji povolenky“ příslušným rokem a slovy „bez povolenky“.</w:t>
            </w:r>
          </w:p>
          <w:p w14:paraId="16478198" w14:textId="77777777" w:rsidR="004224C2" w:rsidRPr="004224C2" w:rsidRDefault="004224C2" w:rsidP="00467824">
            <w:pPr>
              <w:spacing w:line="276" w:lineRule="auto"/>
              <w:ind w:left="541" w:hanging="425"/>
              <w:jc w:val="both"/>
              <w:rPr>
                <w:rFonts w:ascii="Times New Roman" w:hAnsi="Times New Roman" w:cs="Times New Roman"/>
                <w:sz w:val="28"/>
                <w:szCs w:val="28"/>
              </w:rPr>
            </w:pPr>
          </w:p>
          <w:p w14:paraId="18BD2D6F" w14:textId="77777777" w:rsidR="008C56D9" w:rsidRPr="004224C2" w:rsidRDefault="008C56D9" w:rsidP="00467824">
            <w:pPr>
              <w:spacing w:line="276" w:lineRule="auto"/>
              <w:ind w:left="541" w:hanging="425"/>
              <w:rPr>
                <w:rFonts w:ascii="Times New Roman" w:hAnsi="Times New Roman" w:cs="Times New Roman"/>
                <w:sz w:val="28"/>
                <w:szCs w:val="28"/>
              </w:rPr>
            </w:pPr>
          </w:p>
        </w:tc>
      </w:tr>
      <w:tr w:rsidR="00C67F96" w:rsidRPr="0047585C" w14:paraId="432D5B2C" w14:textId="77777777" w:rsidTr="008C56D9">
        <w:tc>
          <w:tcPr>
            <w:tcW w:w="7847" w:type="dxa"/>
          </w:tcPr>
          <w:p w14:paraId="0409B172" w14:textId="77777777" w:rsidR="00C67F96" w:rsidRPr="0047585C" w:rsidRDefault="00C67F96" w:rsidP="00467824">
            <w:pPr>
              <w:spacing w:line="276" w:lineRule="auto"/>
              <w:jc w:val="center"/>
              <w:rPr>
                <w:rFonts w:ascii="Times New Roman" w:hAnsi="Times New Roman" w:cs="Times New Roman"/>
                <w:b/>
                <w:bCs/>
                <w:sz w:val="28"/>
                <w:szCs w:val="28"/>
              </w:rPr>
            </w:pPr>
          </w:p>
        </w:tc>
        <w:tc>
          <w:tcPr>
            <w:tcW w:w="7847" w:type="dxa"/>
          </w:tcPr>
          <w:p w14:paraId="02E9173E" w14:textId="546D1785" w:rsidR="00C67F96" w:rsidRPr="0047585C" w:rsidRDefault="004224C2"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Čl. 4</w:t>
            </w:r>
          </w:p>
        </w:tc>
      </w:tr>
      <w:tr w:rsidR="008C56D9" w:rsidRPr="0047585C" w14:paraId="2477362E" w14:textId="77777777" w:rsidTr="008C56D9">
        <w:tc>
          <w:tcPr>
            <w:tcW w:w="7847" w:type="dxa"/>
          </w:tcPr>
          <w:p w14:paraId="7C54BC0F" w14:textId="0E06617A" w:rsidR="008C56D9" w:rsidRPr="0047585C" w:rsidRDefault="0047585C" w:rsidP="00467824">
            <w:pPr>
              <w:spacing w:line="276" w:lineRule="auto"/>
              <w:jc w:val="center"/>
              <w:rPr>
                <w:rFonts w:ascii="Times New Roman" w:hAnsi="Times New Roman" w:cs="Times New Roman"/>
                <w:b/>
                <w:bCs/>
                <w:sz w:val="28"/>
                <w:szCs w:val="28"/>
              </w:rPr>
            </w:pPr>
            <w:r w:rsidRPr="0047585C">
              <w:rPr>
                <w:rFonts w:ascii="Times New Roman" w:hAnsi="Times New Roman" w:cs="Times New Roman"/>
                <w:b/>
                <w:bCs/>
                <w:sz w:val="28"/>
                <w:szCs w:val="28"/>
              </w:rPr>
              <w:t>§ 4</w:t>
            </w:r>
          </w:p>
        </w:tc>
        <w:tc>
          <w:tcPr>
            <w:tcW w:w="7847" w:type="dxa"/>
          </w:tcPr>
          <w:p w14:paraId="59BF8C53" w14:textId="07DA5FA9" w:rsidR="008C56D9" w:rsidRPr="0047585C" w:rsidRDefault="004224C2"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Práva a povinnosti členů</w:t>
            </w:r>
          </w:p>
        </w:tc>
      </w:tr>
      <w:tr w:rsidR="008C56D9" w:rsidRPr="0047585C" w14:paraId="22ED155C" w14:textId="77777777" w:rsidTr="008C56D9">
        <w:tc>
          <w:tcPr>
            <w:tcW w:w="7847" w:type="dxa"/>
          </w:tcPr>
          <w:p w14:paraId="0C663704" w14:textId="1DAC53D5" w:rsidR="008C56D9" w:rsidRPr="0047585C" w:rsidRDefault="0047585C" w:rsidP="00467824">
            <w:pPr>
              <w:spacing w:line="276" w:lineRule="auto"/>
              <w:jc w:val="center"/>
              <w:rPr>
                <w:rFonts w:ascii="Times New Roman" w:hAnsi="Times New Roman" w:cs="Times New Roman"/>
                <w:b/>
                <w:bCs/>
                <w:sz w:val="28"/>
                <w:szCs w:val="28"/>
              </w:rPr>
            </w:pPr>
            <w:r w:rsidRPr="0047585C">
              <w:rPr>
                <w:rFonts w:ascii="Times New Roman" w:hAnsi="Times New Roman" w:cs="Times New Roman"/>
                <w:b/>
                <w:bCs/>
                <w:sz w:val="28"/>
                <w:szCs w:val="28"/>
              </w:rPr>
              <w:t>Práva a povinnosti člena</w:t>
            </w:r>
          </w:p>
        </w:tc>
        <w:tc>
          <w:tcPr>
            <w:tcW w:w="7847" w:type="dxa"/>
          </w:tcPr>
          <w:p w14:paraId="48593FB0" w14:textId="60F80D3A" w:rsidR="008C56D9" w:rsidRPr="0047585C" w:rsidRDefault="004224C2"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(k § 4 Stanov)</w:t>
            </w:r>
          </w:p>
        </w:tc>
      </w:tr>
      <w:tr w:rsidR="008C56D9" w14:paraId="08CC3F91" w14:textId="77777777" w:rsidTr="008C56D9">
        <w:tc>
          <w:tcPr>
            <w:tcW w:w="7847" w:type="dxa"/>
          </w:tcPr>
          <w:p w14:paraId="6B8C0F22" w14:textId="77777777" w:rsidR="0047585C" w:rsidRPr="00DC2F47" w:rsidRDefault="0047585C" w:rsidP="00D44ED1">
            <w:pPr>
              <w:numPr>
                <w:ilvl w:val="0"/>
                <w:numId w:val="12"/>
              </w:numPr>
              <w:spacing w:line="276" w:lineRule="auto"/>
              <w:ind w:hanging="553"/>
              <w:jc w:val="both"/>
              <w:rPr>
                <w:rFonts w:ascii="Times New Roman" w:hAnsi="Times New Roman" w:cs="Times New Roman"/>
                <w:sz w:val="28"/>
                <w:szCs w:val="28"/>
              </w:rPr>
            </w:pPr>
            <w:r w:rsidRPr="00DC2F47">
              <w:rPr>
                <w:rFonts w:ascii="Times New Roman" w:hAnsi="Times New Roman" w:cs="Times New Roman"/>
                <w:sz w:val="28"/>
                <w:szCs w:val="28"/>
              </w:rPr>
              <w:t>Člen má tato práva:</w:t>
            </w:r>
          </w:p>
          <w:p w14:paraId="772D7C6A" w14:textId="77777777" w:rsidR="0047585C" w:rsidRPr="00DC2F47" w:rsidRDefault="0047585C" w:rsidP="00D44ED1">
            <w:pPr>
              <w:numPr>
                <w:ilvl w:val="0"/>
                <w:numId w:val="13"/>
              </w:numPr>
              <w:spacing w:line="276" w:lineRule="auto"/>
              <w:jc w:val="both"/>
              <w:rPr>
                <w:rFonts w:ascii="Times New Roman" w:hAnsi="Times New Roman" w:cs="Times New Roman"/>
                <w:sz w:val="28"/>
                <w:szCs w:val="28"/>
              </w:rPr>
            </w:pPr>
            <w:r w:rsidRPr="00DC2F47">
              <w:rPr>
                <w:rFonts w:ascii="Times New Roman" w:hAnsi="Times New Roman" w:cs="Times New Roman"/>
                <w:sz w:val="28"/>
                <w:szCs w:val="28"/>
              </w:rPr>
              <w:t xml:space="preserve">zúčastňovat se jednání členské schůze, </w:t>
            </w:r>
          </w:p>
          <w:p w14:paraId="270AF275" w14:textId="77777777" w:rsidR="0047585C" w:rsidRPr="00DC2F47" w:rsidRDefault="0047585C" w:rsidP="00D44ED1">
            <w:pPr>
              <w:numPr>
                <w:ilvl w:val="0"/>
                <w:numId w:val="13"/>
              </w:numPr>
              <w:spacing w:line="276" w:lineRule="auto"/>
              <w:jc w:val="both"/>
              <w:rPr>
                <w:rFonts w:ascii="Times New Roman" w:hAnsi="Times New Roman" w:cs="Times New Roman"/>
                <w:sz w:val="28"/>
                <w:szCs w:val="28"/>
              </w:rPr>
            </w:pPr>
            <w:r w:rsidRPr="00DC2F47">
              <w:rPr>
                <w:rFonts w:ascii="Times New Roman" w:hAnsi="Times New Roman" w:cs="Times New Roman"/>
                <w:sz w:val="28"/>
                <w:szCs w:val="28"/>
              </w:rPr>
              <w:t xml:space="preserve">hlasovat na členské schůzi, </w:t>
            </w:r>
          </w:p>
          <w:p w14:paraId="6A044765" w14:textId="77777777" w:rsidR="0047585C" w:rsidRPr="00DC2F47" w:rsidRDefault="0047585C" w:rsidP="00D44ED1">
            <w:pPr>
              <w:numPr>
                <w:ilvl w:val="0"/>
                <w:numId w:val="13"/>
              </w:numPr>
              <w:spacing w:line="276" w:lineRule="auto"/>
              <w:jc w:val="both"/>
              <w:rPr>
                <w:rFonts w:ascii="Times New Roman" w:hAnsi="Times New Roman" w:cs="Times New Roman"/>
                <w:sz w:val="28"/>
                <w:szCs w:val="28"/>
              </w:rPr>
            </w:pPr>
            <w:r w:rsidRPr="00DC2F47">
              <w:rPr>
                <w:rFonts w:ascii="Times New Roman" w:hAnsi="Times New Roman" w:cs="Times New Roman"/>
                <w:sz w:val="28"/>
                <w:szCs w:val="28"/>
              </w:rPr>
              <w:t xml:space="preserve">volit a být volen do všech orgánů Svazu, </w:t>
            </w:r>
          </w:p>
          <w:p w14:paraId="4133E62D" w14:textId="77777777" w:rsidR="0047585C" w:rsidRPr="00DC2F47" w:rsidRDefault="0047585C" w:rsidP="00D44ED1">
            <w:pPr>
              <w:numPr>
                <w:ilvl w:val="0"/>
                <w:numId w:val="13"/>
              </w:numPr>
              <w:spacing w:line="276" w:lineRule="auto"/>
              <w:jc w:val="both"/>
              <w:rPr>
                <w:rFonts w:ascii="Times New Roman" w:hAnsi="Times New Roman" w:cs="Times New Roman"/>
                <w:color w:val="FF0000"/>
                <w:sz w:val="28"/>
                <w:szCs w:val="28"/>
                <w:u w:val="single"/>
              </w:rPr>
            </w:pPr>
            <w:r w:rsidRPr="00DC2F47">
              <w:rPr>
                <w:rFonts w:ascii="Times New Roman" w:hAnsi="Times New Roman" w:cs="Times New Roman"/>
                <w:color w:val="FF0000"/>
                <w:sz w:val="28"/>
                <w:szCs w:val="28"/>
              </w:rPr>
              <w:t>po vydání povolenky vykonávat rybářské právo. Vyloučenému členovi nesmí být umožněn lov ryb po dobu kárného opatření vyloučení z ČRS nebo MRS,</w:t>
            </w:r>
          </w:p>
          <w:p w14:paraId="7F12292E" w14:textId="77777777" w:rsidR="0047585C" w:rsidRPr="00DC2F47" w:rsidRDefault="0047585C" w:rsidP="00D44ED1">
            <w:pPr>
              <w:numPr>
                <w:ilvl w:val="0"/>
                <w:numId w:val="13"/>
              </w:numPr>
              <w:spacing w:line="276" w:lineRule="auto"/>
              <w:jc w:val="both"/>
              <w:rPr>
                <w:rFonts w:ascii="Times New Roman" w:hAnsi="Times New Roman" w:cs="Times New Roman"/>
                <w:sz w:val="28"/>
                <w:szCs w:val="28"/>
              </w:rPr>
            </w:pPr>
            <w:r w:rsidRPr="00DC2F47">
              <w:rPr>
                <w:rFonts w:ascii="Times New Roman" w:hAnsi="Times New Roman" w:cs="Times New Roman"/>
                <w:sz w:val="28"/>
                <w:szCs w:val="28"/>
              </w:rPr>
              <w:t xml:space="preserve">účastnit se ostatních činností Svazu, </w:t>
            </w:r>
          </w:p>
          <w:p w14:paraId="76C2CBEF" w14:textId="77777777" w:rsidR="0047585C" w:rsidRPr="00DC2F47" w:rsidRDefault="0047585C" w:rsidP="00D44ED1">
            <w:pPr>
              <w:numPr>
                <w:ilvl w:val="0"/>
                <w:numId w:val="13"/>
              </w:numPr>
              <w:spacing w:line="276" w:lineRule="auto"/>
              <w:jc w:val="both"/>
              <w:rPr>
                <w:rFonts w:ascii="Times New Roman" w:hAnsi="Times New Roman" w:cs="Times New Roman"/>
                <w:sz w:val="28"/>
                <w:szCs w:val="28"/>
              </w:rPr>
            </w:pPr>
            <w:r w:rsidRPr="00DC2F47">
              <w:rPr>
                <w:rFonts w:ascii="Times New Roman" w:hAnsi="Times New Roman" w:cs="Times New Roman"/>
                <w:sz w:val="28"/>
                <w:szCs w:val="28"/>
              </w:rPr>
              <w:lastRenderedPageBreak/>
              <w:t xml:space="preserve">obracet se na orgány Svazu se svými podněty, návrhy, dotazy a stížnostmi. </w:t>
            </w:r>
          </w:p>
          <w:p w14:paraId="3CDFC277" w14:textId="77777777" w:rsidR="0047585C" w:rsidRPr="00DC2F47" w:rsidRDefault="0047585C" w:rsidP="00467824">
            <w:pPr>
              <w:spacing w:line="276" w:lineRule="auto"/>
              <w:ind w:left="709"/>
              <w:jc w:val="both"/>
              <w:rPr>
                <w:rFonts w:ascii="Times New Roman" w:hAnsi="Times New Roman" w:cs="Times New Roman"/>
                <w:sz w:val="28"/>
                <w:szCs w:val="28"/>
              </w:rPr>
            </w:pPr>
            <w:r w:rsidRPr="00DC2F47">
              <w:rPr>
                <w:rFonts w:ascii="Times New Roman" w:hAnsi="Times New Roman" w:cs="Times New Roman"/>
                <w:sz w:val="28"/>
                <w:szCs w:val="28"/>
              </w:rPr>
              <w:t>Podrobnosti stanoví Jednací řád.</w:t>
            </w:r>
          </w:p>
          <w:p w14:paraId="3EAE0DFF" w14:textId="77777777" w:rsidR="0047585C" w:rsidRPr="00DC2F47" w:rsidRDefault="0047585C" w:rsidP="00D44ED1">
            <w:pPr>
              <w:numPr>
                <w:ilvl w:val="0"/>
                <w:numId w:val="14"/>
              </w:numPr>
              <w:tabs>
                <w:tab w:val="clear" w:pos="720"/>
              </w:tabs>
              <w:spacing w:line="276" w:lineRule="auto"/>
              <w:ind w:hanging="556"/>
              <w:jc w:val="both"/>
              <w:rPr>
                <w:rFonts w:ascii="Times New Roman" w:hAnsi="Times New Roman" w:cs="Times New Roman"/>
                <w:sz w:val="28"/>
                <w:szCs w:val="28"/>
              </w:rPr>
            </w:pPr>
            <w:r w:rsidRPr="00DC2F47">
              <w:rPr>
                <w:rFonts w:ascii="Times New Roman" w:hAnsi="Times New Roman" w:cs="Times New Roman"/>
                <w:sz w:val="28"/>
                <w:szCs w:val="28"/>
              </w:rPr>
              <w:t xml:space="preserve">Člen má tyto základní povinnosti: </w:t>
            </w:r>
          </w:p>
          <w:p w14:paraId="365BC821" w14:textId="77777777" w:rsidR="0047585C" w:rsidRPr="00DC2F47" w:rsidRDefault="0047585C" w:rsidP="00D44ED1">
            <w:pPr>
              <w:pStyle w:val="Zkladntextodsazen3"/>
              <w:numPr>
                <w:ilvl w:val="0"/>
                <w:numId w:val="11"/>
              </w:numPr>
              <w:tabs>
                <w:tab w:val="clear" w:pos="1083"/>
              </w:tabs>
              <w:spacing w:after="0" w:line="276" w:lineRule="auto"/>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dodržovat Stanovy ČRS, Jednací řád ČRS a plnit rozhodnutí orgánů Svazu,</w:t>
            </w:r>
          </w:p>
          <w:p w14:paraId="7A196151" w14:textId="77777777" w:rsidR="0047585C" w:rsidRPr="00DC2F47" w:rsidRDefault="0047585C" w:rsidP="00D44ED1">
            <w:pPr>
              <w:pStyle w:val="Zkladntextodsazen3"/>
              <w:numPr>
                <w:ilvl w:val="0"/>
                <w:numId w:val="11"/>
              </w:numPr>
              <w:tabs>
                <w:tab w:val="clear" w:pos="1083"/>
              </w:tabs>
              <w:spacing w:after="0" w:line="276" w:lineRule="auto"/>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 xml:space="preserve">dodržovat obecně závazné právní předpisy o rybářství a ochraně přírody, bližší podmínky výkonu rybářského práva (rybářské řády), </w:t>
            </w:r>
          </w:p>
          <w:p w14:paraId="3AB75DA2" w14:textId="77777777" w:rsidR="0047585C" w:rsidRPr="00DC2F47" w:rsidRDefault="0047585C" w:rsidP="00D44ED1">
            <w:pPr>
              <w:pStyle w:val="Zkladntextodsazen3"/>
              <w:numPr>
                <w:ilvl w:val="0"/>
                <w:numId w:val="11"/>
              </w:numPr>
              <w:spacing w:after="0" w:line="276" w:lineRule="auto"/>
              <w:jc w:val="both"/>
              <w:rPr>
                <w:rFonts w:ascii="Times New Roman" w:hAnsi="Times New Roman" w:cs="Times New Roman"/>
                <w:sz w:val="28"/>
                <w:szCs w:val="28"/>
              </w:rPr>
            </w:pPr>
            <w:r w:rsidRPr="00DC2F47">
              <w:rPr>
                <w:rFonts w:ascii="Times New Roman" w:hAnsi="Times New Roman" w:cs="Times New Roman"/>
                <w:sz w:val="28"/>
                <w:szCs w:val="28"/>
              </w:rPr>
              <w:t>platit členské příspěvky ve stanoveném termínu,</w:t>
            </w:r>
          </w:p>
          <w:p w14:paraId="278FD769" w14:textId="77777777" w:rsidR="0047585C" w:rsidRPr="00DC2F47" w:rsidRDefault="0047585C" w:rsidP="00D44ED1">
            <w:pPr>
              <w:pStyle w:val="Zkladntextodsazen3"/>
              <w:numPr>
                <w:ilvl w:val="0"/>
                <w:numId w:val="11"/>
              </w:numPr>
              <w:spacing w:after="0" w:line="276" w:lineRule="auto"/>
              <w:jc w:val="both"/>
              <w:rPr>
                <w:rFonts w:ascii="Times New Roman" w:hAnsi="Times New Roman" w:cs="Times New Roman"/>
                <w:sz w:val="28"/>
                <w:szCs w:val="28"/>
              </w:rPr>
            </w:pPr>
            <w:r w:rsidRPr="00DC2F47">
              <w:rPr>
                <w:rFonts w:ascii="Times New Roman" w:hAnsi="Times New Roman" w:cs="Times New Roman"/>
                <w:sz w:val="28"/>
                <w:szCs w:val="28"/>
              </w:rPr>
              <w:t>do 15 dnů po skončení platnosti povolenky k lovu vracet řádně vyplněný oddíl II. povolenky k lovu uživateli rybářského revíru, který povolenku vydal,</w:t>
            </w:r>
          </w:p>
          <w:p w14:paraId="54479C87" w14:textId="77777777" w:rsidR="0047585C" w:rsidRPr="00DC2F47" w:rsidRDefault="0047585C" w:rsidP="00D44ED1">
            <w:pPr>
              <w:pStyle w:val="Zkladntextodsazen3"/>
              <w:numPr>
                <w:ilvl w:val="0"/>
                <w:numId w:val="11"/>
              </w:numPr>
              <w:spacing w:after="0" w:line="276" w:lineRule="auto"/>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vystříhat se všeho, co by poškodilo dobré jméno Svazu a jeho organizačních jednotek a narušovalo rybářskou etiku, vzájemný respekt ve vztazích mezi rybáři, rybářskými organizacemi a chránit majetek Svazu.</w:t>
            </w:r>
          </w:p>
          <w:p w14:paraId="5A4CC886" w14:textId="77777777" w:rsidR="0047585C" w:rsidRPr="00DC2F47" w:rsidRDefault="0047585C" w:rsidP="00467824">
            <w:pPr>
              <w:spacing w:line="276" w:lineRule="auto"/>
              <w:jc w:val="both"/>
              <w:rPr>
                <w:rFonts w:ascii="Times New Roman" w:hAnsi="Times New Roman" w:cs="Times New Roman"/>
                <w:sz w:val="28"/>
                <w:szCs w:val="28"/>
              </w:rPr>
            </w:pPr>
          </w:p>
          <w:p w14:paraId="4EB5A295" w14:textId="77777777" w:rsidR="0047585C" w:rsidRPr="00DC2F47" w:rsidRDefault="0047585C" w:rsidP="00467824">
            <w:pPr>
              <w:spacing w:line="276" w:lineRule="auto"/>
              <w:jc w:val="both"/>
              <w:rPr>
                <w:rFonts w:ascii="Times New Roman" w:hAnsi="Times New Roman" w:cs="Times New Roman"/>
                <w:sz w:val="28"/>
                <w:szCs w:val="28"/>
              </w:rPr>
            </w:pPr>
            <w:r w:rsidRPr="00DC2F47">
              <w:rPr>
                <w:rFonts w:ascii="Times New Roman" w:hAnsi="Times New Roman" w:cs="Times New Roman"/>
                <w:sz w:val="28"/>
                <w:szCs w:val="28"/>
              </w:rPr>
              <w:t>Ustanovení odst. 1 písm. b), c) se nevztahuje na děti a mládež.</w:t>
            </w:r>
          </w:p>
          <w:p w14:paraId="7C593CC4" w14:textId="292B092B" w:rsidR="008C56D9" w:rsidRPr="00DC2F47" w:rsidRDefault="0047585C" w:rsidP="00467824">
            <w:pPr>
              <w:spacing w:line="276" w:lineRule="auto"/>
              <w:rPr>
                <w:rFonts w:ascii="Times New Roman" w:hAnsi="Times New Roman" w:cs="Times New Roman"/>
                <w:sz w:val="28"/>
                <w:szCs w:val="28"/>
              </w:rPr>
            </w:pPr>
            <w:r w:rsidRPr="00DC2F47">
              <w:rPr>
                <w:rFonts w:ascii="Times New Roman" w:hAnsi="Times New Roman" w:cs="Times New Roman"/>
                <w:sz w:val="28"/>
                <w:szCs w:val="28"/>
              </w:rPr>
              <w:t xml:space="preserve">Ustanovení odst. 1 písm. b), c), a odst. 2 písm. </w:t>
            </w:r>
            <w:r w:rsidRPr="00DC2F47">
              <w:rPr>
                <w:rFonts w:ascii="Times New Roman" w:hAnsi="Times New Roman" w:cs="Times New Roman"/>
                <w:color w:val="FF0000"/>
                <w:sz w:val="28"/>
                <w:szCs w:val="28"/>
              </w:rPr>
              <w:t>c)</w:t>
            </w:r>
            <w:r w:rsidRPr="00DC2F47">
              <w:rPr>
                <w:rFonts w:ascii="Times New Roman" w:hAnsi="Times New Roman" w:cs="Times New Roman"/>
                <w:sz w:val="28"/>
                <w:szCs w:val="28"/>
              </w:rPr>
              <w:t>, se nevztahuje na čestné členy</w:t>
            </w:r>
          </w:p>
        </w:tc>
        <w:tc>
          <w:tcPr>
            <w:tcW w:w="7847" w:type="dxa"/>
          </w:tcPr>
          <w:p w14:paraId="067D1CF3" w14:textId="1B7297FA" w:rsidR="008C56D9" w:rsidRPr="004224C2" w:rsidRDefault="004224C2" w:rsidP="00467824">
            <w:pPr>
              <w:spacing w:line="276" w:lineRule="auto"/>
              <w:rPr>
                <w:rFonts w:ascii="Times New Roman" w:hAnsi="Times New Roman" w:cs="Times New Roman"/>
                <w:sz w:val="28"/>
                <w:szCs w:val="28"/>
              </w:rPr>
            </w:pPr>
            <w:r w:rsidRPr="004224C2">
              <w:rPr>
                <w:rFonts w:ascii="Times New Roman" w:hAnsi="Times New Roman" w:cs="Times New Roman"/>
                <w:color w:val="000000"/>
                <w:sz w:val="28"/>
                <w:szCs w:val="28"/>
              </w:rPr>
              <w:lastRenderedPageBreak/>
              <w:t>Mládež (§3 odst. 3 písm. b) Stanov) se úměrně podílí osobní pracovní účastí (§ 3 odst. 5 písm. c) Stanov) na činnosti MO při dodržení ustanovení § 243 až 247 zákona č. 262/2006 Sb., zákoníku práce.</w:t>
            </w:r>
          </w:p>
        </w:tc>
      </w:tr>
      <w:tr w:rsidR="00C67F96" w14:paraId="01CD1C8B" w14:textId="77777777" w:rsidTr="008C56D9">
        <w:tc>
          <w:tcPr>
            <w:tcW w:w="7847" w:type="dxa"/>
          </w:tcPr>
          <w:p w14:paraId="51AF86C7" w14:textId="77777777" w:rsidR="00C67F96" w:rsidRPr="0047585C" w:rsidRDefault="00C67F96" w:rsidP="00467824">
            <w:pPr>
              <w:spacing w:line="276" w:lineRule="auto"/>
              <w:jc w:val="center"/>
              <w:rPr>
                <w:rFonts w:ascii="Times New Roman" w:hAnsi="Times New Roman" w:cs="Times New Roman"/>
                <w:b/>
                <w:bCs/>
                <w:sz w:val="28"/>
                <w:szCs w:val="28"/>
              </w:rPr>
            </w:pPr>
          </w:p>
        </w:tc>
        <w:tc>
          <w:tcPr>
            <w:tcW w:w="7847" w:type="dxa"/>
          </w:tcPr>
          <w:p w14:paraId="55D259D5" w14:textId="57AC12B9" w:rsidR="00C67F96" w:rsidRPr="0047585C" w:rsidRDefault="004224C2"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Čl. 5</w:t>
            </w:r>
          </w:p>
        </w:tc>
      </w:tr>
      <w:tr w:rsidR="008C56D9" w14:paraId="3151D8CB" w14:textId="77777777" w:rsidTr="008C56D9">
        <w:tc>
          <w:tcPr>
            <w:tcW w:w="7847" w:type="dxa"/>
          </w:tcPr>
          <w:p w14:paraId="1EAF5460" w14:textId="358899E0" w:rsidR="008C56D9" w:rsidRPr="0047585C" w:rsidRDefault="0047585C" w:rsidP="00467824">
            <w:pPr>
              <w:spacing w:line="276" w:lineRule="auto"/>
              <w:jc w:val="center"/>
              <w:rPr>
                <w:rFonts w:ascii="Times New Roman" w:hAnsi="Times New Roman" w:cs="Times New Roman"/>
                <w:b/>
                <w:bCs/>
                <w:sz w:val="28"/>
                <w:szCs w:val="28"/>
              </w:rPr>
            </w:pPr>
            <w:r w:rsidRPr="0047585C">
              <w:rPr>
                <w:rFonts w:ascii="Times New Roman" w:hAnsi="Times New Roman" w:cs="Times New Roman"/>
                <w:b/>
                <w:bCs/>
                <w:sz w:val="28"/>
                <w:szCs w:val="28"/>
              </w:rPr>
              <w:t>§ 5</w:t>
            </w:r>
          </w:p>
        </w:tc>
        <w:tc>
          <w:tcPr>
            <w:tcW w:w="7847" w:type="dxa"/>
          </w:tcPr>
          <w:p w14:paraId="4744B147" w14:textId="72A137DE" w:rsidR="008C56D9" w:rsidRPr="0047585C" w:rsidRDefault="004224C2"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Kárné řízení</w:t>
            </w:r>
          </w:p>
        </w:tc>
      </w:tr>
      <w:tr w:rsidR="008C56D9" w14:paraId="65ACD484" w14:textId="77777777" w:rsidTr="008C56D9">
        <w:tc>
          <w:tcPr>
            <w:tcW w:w="7847" w:type="dxa"/>
          </w:tcPr>
          <w:p w14:paraId="6F6CAB64" w14:textId="63EA2AAD" w:rsidR="008C56D9" w:rsidRPr="0047585C" w:rsidRDefault="0047585C" w:rsidP="00467824">
            <w:pPr>
              <w:spacing w:line="276" w:lineRule="auto"/>
              <w:jc w:val="center"/>
              <w:rPr>
                <w:rFonts w:ascii="Times New Roman" w:hAnsi="Times New Roman" w:cs="Times New Roman"/>
                <w:b/>
                <w:bCs/>
                <w:sz w:val="28"/>
                <w:szCs w:val="28"/>
              </w:rPr>
            </w:pPr>
            <w:r w:rsidRPr="0047585C">
              <w:rPr>
                <w:rFonts w:ascii="Times New Roman" w:hAnsi="Times New Roman" w:cs="Times New Roman"/>
                <w:b/>
                <w:bCs/>
                <w:sz w:val="28"/>
                <w:szCs w:val="28"/>
              </w:rPr>
              <w:t>Kárná opatření</w:t>
            </w:r>
          </w:p>
        </w:tc>
        <w:tc>
          <w:tcPr>
            <w:tcW w:w="7847" w:type="dxa"/>
          </w:tcPr>
          <w:p w14:paraId="36F810E4" w14:textId="02A4BA68" w:rsidR="008C56D9" w:rsidRPr="0047585C" w:rsidRDefault="004224C2"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(k § 5 Stanov)</w:t>
            </w:r>
          </w:p>
        </w:tc>
      </w:tr>
      <w:tr w:rsidR="008C56D9" w14:paraId="3DF1F716" w14:textId="77777777" w:rsidTr="008C56D9">
        <w:tc>
          <w:tcPr>
            <w:tcW w:w="7847" w:type="dxa"/>
          </w:tcPr>
          <w:p w14:paraId="4F7EC08A" w14:textId="77777777" w:rsidR="0047585C" w:rsidRPr="00DC2F47" w:rsidRDefault="0047585C" w:rsidP="00D44ED1">
            <w:pPr>
              <w:pStyle w:val="Odstavecseseznamem"/>
              <w:numPr>
                <w:ilvl w:val="0"/>
                <w:numId w:val="15"/>
              </w:numPr>
              <w:spacing w:after="120" w:line="276" w:lineRule="auto"/>
              <w:ind w:left="714" w:hanging="550"/>
              <w:contextualSpacing w:val="0"/>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 xml:space="preserve">Kárné provinění je zaviněné nesplnění členských povinností uvedených v § 4 odst. 2 Stanov. Stejně tak se za kárné provinění považuje maření výkonu kárného opatření. </w:t>
            </w:r>
            <w:r w:rsidRPr="00DC2F47">
              <w:rPr>
                <w:rFonts w:ascii="Times New Roman" w:hAnsi="Times New Roman" w:cs="Times New Roman"/>
                <w:color w:val="FF0000"/>
                <w:sz w:val="28"/>
                <w:szCs w:val="28"/>
              </w:rPr>
              <w:lastRenderedPageBreak/>
              <w:t>Mařením výkonu kárného opatření se rozumí nerespektování rozhodnutí kárného orgánu.</w:t>
            </w:r>
          </w:p>
          <w:p w14:paraId="4CAD5921" w14:textId="77777777" w:rsidR="0047585C" w:rsidRPr="00DC2F47" w:rsidRDefault="0047585C" w:rsidP="00D44ED1">
            <w:pPr>
              <w:pStyle w:val="Odstavecseseznamem"/>
              <w:numPr>
                <w:ilvl w:val="0"/>
                <w:numId w:val="15"/>
              </w:numPr>
              <w:suppressAutoHyphens/>
              <w:spacing w:line="276" w:lineRule="auto"/>
              <w:ind w:left="714" w:hanging="550"/>
              <w:contextualSpacing w:val="0"/>
              <w:jc w:val="both"/>
              <w:rPr>
                <w:rFonts w:ascii="Times New Roman" w:hAnsi="Times New Roman" w:cs="Times New Roman"/>
                <w:sz w:val="28"/>
                <w:szCs w:val="28"/>
              </w:rPr>
            </w:pPr>
            <w:r w:rsidRPr="00DC2F47">
              <w:rPr>
                <w:rFonts w:ascii="Times New Roman" w:hAnsi="Times New Roman" w:cs="Times New Roman"/>
                <w:sz w:val="28"/>
                <w:szCs w:val="28"/>
              </w:rPr>
              <w:t xml:space="preserve">Za kárné provinění může být řádným členům uloženo některé z těchto kárných opatření: </w:t>
            </w:r>
          </w:p>
          <w:p w14:paraId="31412F84" w14:textId="77777777" w:rsidR="0047585C" w:rsidRPr="00DC2F47" w:rsidRDefault="0047585C" w:rsidP="00D44ED1">
            <w:pPr>
              <w:pStyle w:val="Odstavecseseznamem"/>
              <w:numPr>
                <w:ilvl w:val="0"/>
                <w:numId w:val="16"/>
              </w:numPr>
              <w:spacing w:line="276" w:lineRule="auto"/>
              <w:contextualSpacing w:val="0"/>
              <w:jc w:val="both"/>
              <w:rPr>
                <w:rFonts w:ascii="Times New Roman" w:hAnsi="Times New Roman" w:cs="Times New Roman"/>
                <w:sz w:val="28"/>
                <w:szCs w:val="28"/>
              </w:rPr>
            </w:pPr>
            <w:r w:rsidRPr="00DC2F47">
              <w:rPr>
                <w:rFonts w:ascii="Times New Roman" w:hAnsi="Times New Roman" w:cs="Times New Roman"/>
                <w:sz w:val="28"/>
                <w:szCs w:val="28"/>
              </w:rPr>
              <w:t xml:space="preserve">důtka, </w:t>
            </w:r>
          </w:p>
          <w:p w14:paraId="2CC89D57" w14:textId="77777777" w:rsidR="0047585C" w:rsidRPr="00DC2F47" w:rsidRDefault="0047585C" w:rsidP="00D44ED1">
            <w:pPr>
              <w:pStyle w:val="Odstavecseseznamem"/>
              <w:numPr>
                <w:ilvl w:val="0"/>
                <w:numId w:val="16"/>
              </w:numPr>
              <w:spacing w:line="276" w:lineRule="auto"/>
              <w:contextualSpacing w:val="0"/>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zákaz lovu ryb,</w:t>
            </w:r>
          </w:p>
          <w:p w14:paraId="2748E9E6" w14:textId="77777777" w:rsidR="0047585C" w:rsidRPr="00DC2F47" w:rsidRDefault="0047585C" w:rsidP="00D44ED1">
            <w:pPr>
              <w:pStyle w:val="Odstavecseseznamem"/>
              <w:numPr>
                <w:ilvl w:val="0"/>
                <w:numId w:val="16"/>
              </w:numPr>
              <w:spacing w:line="276" w:lineRule="auto"/>
              <w:contextualSpacing w:val="0"/>
              <w:jc w:val="both"/>
              <w:rPr>
                <w:rFonts w:ascii="Times New Roman" w:hAnsi="Times New Roman" w:cs="Times New Roman"/>
                <w:sz w:val="28"/>
                <w:szCs w:val="28"/>
              </w:rPr>
            </w:pPr>
            <w:r w:rsidRPr="00DC2F47">
              <w:rPr>
                <w:rFonts w:ascii="Times New Roman" w:hAnsi="Times New Roman" w:cs="Times New Roman"/>
                <w:sz w:val="28"/>
                <w:szCs w:val="28"/>
              </w:rPr>
              <w:t xml:space="preserve">odnětí svazových vyznamenání, </w:t>
            </w:r>
          </w:p>
          <w:p w14:paraId="3341E77C" w14:textId="77777777" w:rsidR="0047585C" w:rsidRPr="00DC2F47" w:rsidRDefault="0047585C" w:rsidP="00D44ED1">
            <w:pPr>
              <w:pStyle w:val="Odstavecseseznamem"/>
              <w:numPr>
                <w:ilvl w:val="0"/>
                <w:numId w:val="16"/>
              </w:numPr>
              <w:spacing w:line="276" w:lineRule="auto"/>
              <w:contextualSpacing w:val="0"/>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vyloučení z ČRS až na dobu 5 let.</w:t>
            </w:r>
          </w:p>
          <w:p w14:paraId="5D2642EE" w14:textId="77777777" w:rsidR="0047585C" w:rsidRPr="00DC2F47" w:rsidRDefault="0047585C" w:rsidP="00D44ED1">
            <w:pPr>
              <w:pStyle w:val="Odstavecseseznamem"/>
              <w:numPr>
                <w:ilvl w:val="0"/>
                <w:numId w:val="15"/>
              </w:numPr>
              <w:spacing w:line="276" w:lineRule="auto"/>
              <w:ind w:hanging="556"/>
              <w:contextualSpacing w:val="0"/>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Odpovědnost za kárné provinění zaniká uplynutím doby 1 roku od spáchání kárného provinění. Běh promlčecí doby se zahájením kárného řízení přerušuje.</w:t>
            </w:r>
          </w:p>
          <w:p w14:paraId="1BF9B26D" w14:textId="77777777" w:rsidR="0047585C" w:rsidRPr="00DC2F47" w:rsidRDefault="0047585C" w:rsidP="00D44ED1">
            <w:pPr>
              <w:pStyle w:val="Odstavecseseznamem"/>
              <w:numPr>
                <w:ilvl w:val="0"/>
                <w:numId w:val="15"/>
              </w:numPr>
              <w:spacing w:line="276" w:lineRule="auto"/>
              <w:ind w:hanging="556"/>
              <w:contextualSpacing w:val="0"/>
              <w:jc w:val="both"/>
              <w:rPr>
                <w:rFonts w:ascii="Times New Roman" w:hAnsi="Times New Roman" w:cs="Times New Roman"/>
                <w:color w:val="FF0000"/>
                <w:sz w:val="28"/>
                <w:szCs w:val="28"/>
              </w:rPr>
            </w:pPr>
            <w:r w:rsidRPr="00DC2F47">
              <w:rPr>
                <w:rFonts w:ascii="Times New Roman" w:hAnsi="Times New Roman" w:cs="Times New Roman"/>
                <w:bCs/>
                <w:color w:val="FF0000"/>
                <w:sz w:val="28"/>
                <w:szCs w:val="28"/>
              </w:rPr>
              <w:t>Kárné opatření lze uložit rozhodnutím:</w:t>
            </w:r>
          </w:p>
          <w:p w14:paraId="553EC5CE" w14:textId="77777777" w:rsidR="0047585C" w:rsidRPr="00DC2F47" w:rsidRDefault="0047585C" w:rsidP="00D44ED1">
            <w:pPr>
              <w:pStyle w:val="Odstavecseseznamem"/>
              <w:numPr>
                <w:ilvl w:val="0"/>
                <w:numId w:val="17"/>
              </w:numPr>
              <w:spacing w:line="276" w:lineRule="auto"/>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příkazce územního svazu,</w:t>
            </w:r>
          </w:p>
          <w:p w14:paraId="6437513E" w14:textId="77777777" w:rsidR="0047585C" w:rsidRPr="00DC2F47" w:rsidRDefault="0047585C" w:rsidP="00D44ED1">
            <w:pPr>
              <w:pStyle w:val="Odstavecseseznamem"/>
              <w:numPr>
                <w:ilvl w:val="0"/>
                <w:numId w:val="17"/>
              </w:numPr>
              <w:spacing w:line="276" w:lineRule="auto"/>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dozorčí komise místní organizace,</w:t>
            </w:r>
          </w:p>
          <w:p w14:paraId="39349675" w14:textId="77777777" w:rsidR="0047585C" w:rsidRPr="00DC2F47" w:rsidRDefault="0047585C" w:rsidP="00D44ED1">
            <w:pPr>
              <w:pStyle w:val="Odstavecseseznamem"/>
              <w:numPr>
                <w:ilvl w:val="0"/>
                <w:numId w:val="17"/>
              </w:numPr>
              <w:spacing w:line="276" w:lineRule="auto"/>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kárného senátu územního svazu,</w:t>
            </w:r>
          </w:p>
          <w:p w14:paraId="317CE5AA" w14:textId="77777777" w:rsidR="0047585C" w:rsidRPr="00DC2F47" w:rsidRDefault="0047585C" w:rsidP="00D44ED1">
            <w:pPr>
              <w:pStyle w:val="Odstavecseseznamem"/>
              <w:numPr>
                <w:ilvl w:val="0"/>
                <w:numId w:val="17"/>
              </w:numPr>
              <w:spacing w:line="276" w:lineRule="auto"/>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dozorčí komise územního svazu,</w:t>
            </w:r>
          </w:p>
          <w:p w14:paraId="1F837876" w14:textId="77777777" w:rsidR="0047585C" w:rsidRPr="00DC2F47" w:rsidRDefault="0047585C" w:rsidP="00D44ED1">
            <w:pPr>
              <w:pStyle w:val="Odstavecseseznamem"/>
              <w:numPr>
                <w:ilvl w:val="0"/>
                <w:numId w:val="17"/>
              </w:numPr>
              <w:spacing w:line="276" w:lineRule="auto"/>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výboru místní organizace,</w:t>
            </w:r>
          </w:p>
          <w:p w14:paraId="4F949BB7" w14:textId="0B19069A" w:rsidR="0047585C" w:rsidRPr="00237C8B" w:rsidRDefault="0047585C" w:rsidP="00D44ED1">
            <w:pPr>
              <w:pStyle w:val="Odstavecseseznamem"/>
              <w:numPr>
                <w:ilvl w:val="0"/>
                <w:numId w:val="17"/>
              </w:numPr>
              <w:suppressAutoHyphens/>
              <w:spacing w:after="200" w:line="276" w:lineRule="auto"/>
              <w:contextualSpacing w:val="0"/>
              <w:jc w:val="both"/>
              <w:rPr>
                <w:rFonts w:ascii="Times New Roman" w:hAnsi="Times New Roman" w:cs="Times New Roman"/>
                <w:color w:val="FF0000"/>
                <w:sz w:val="28"/>
                <w:szCs w:val="28"/>
              </w:rPr>
            </w:pPr>
            <w:r w:rsidRPr="00237C8B">
              <w:rPr>
                <w:rFonts w:ascii="Times New Roman" w:hAnsi="Times New Roman" w:cs="Times New Roman"/>
                <w:bCs/>
                <w:color w:val="FF0000"/>
                <w:sz w:val="28"/>
                <w:szCs w:val="28"/>
              </w:rPr>
              <w:t xml:space="preserve">výboru územního svazu. </w:t>
            </w:r>
          </w:p>
          <w:p w14:paraId="132699BE" w14:textId="77777777" w:rsidR="0047585C" w:rsidRPr="00DC2F47" w:rsidRDefault="0047585C" w:rsidP="00D44ED1">
            <w:pPr>
              <w:pStyle w:val="Odstavecseseznamem"/>
              <w:numPr>
                <w:ilvl w:val="0"/>
                <w:numId w:val="15"/>
              </w:numPr>
              <w:spacing w:line="276" w:lineRule="auto"/>
              <w:ind w:hanging="556"/>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Příkazce územního svazu rozhoduje v prvním stupni o kárných proviněních za nesplnění členských povinností uvedených v § 4 odst. 2 písm. b) Stanov vydáním kárného příkazu.</w:t>
            </w:r>
          </w:p>
          <w:p w14:paraId="47C5BBCE" w14:textId="77777777" w:rsidR="0047585C" w:rsidRPr="00DC2F47" w:rsidRDefault="0047585C" w:rsidP="00D44ED1">
            <w:pPr>
              <w:pStyle w:val="Odstavecseseznamem"/>
              <w:numPr>
                <w:ilvl w:val="0"/>
                <w:numId w:val="15"/>
              </w:numPr>
              <w:spacing w:line="276" w:lineRule="auto"/>
              <w:ind w:hanging="556"/>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 xml:space="preserve">Kárný příkaz lze vydat v případě, kdy skutkový stav je spolehlivě zjištěn z podaného návrhu na zahájení kárného řízení či připojených důkazů; není-li skutkový stav spolehlivě zjištěn, nebo hrozí-li členovi uložení kárného opatření vyloučení z ČRS, příkazce postoupí bezodkladně věc kárnému </w:t>
            </w:r>
            <w:r w:rsidRPr="00DC2F47">
              <w:rPr>
                <w:rFonts w:ascii="Times New Roman" w:hAnsi="Times New Roman" w:cs="Times New Roman"/>
                <w:bCs/>
                <w:color w:val="FF0000"/>
                <w:sz w:val="28"/>
                <w:szCs w:val="28"/>
              </w:rPr>
              <w:lastRenderedPageBreak/>
              <w:t>senátu územního svazu, který věc projedná jako kárný orgán prvního stupně. O postoupení věci příkazce podezřelého z kárného provinění bezodkladně vyrozumí.</w:t>
            </w:r>
          </w:p>
          <w:p w14:paraId="5339D76A" w14:textId="77777777" w:rsidR="0047585C" w:rsidRPr="00DC2F47" w:rsidRDefault="0047585C" w:rsidP="00D44ED1">
            <w:pPr>
              <w:pStyle w:val="Odstavecseseznamem"/>
              <w:numPr>
                <w:ilvl w:val="0"/>
                <w:numId w:val="15"/>
              </w:numPr>
              <w:spacing w:line="276" w:lineRule="auto"/>
              <w:ind w:hanging="556"/>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Kárným příkazem lze uložit kárné opatření podle odst. 2 písm. a), b).</w:t>
            </w:r>
          </w:p>
          <w:p w14:paraId="2D4C865E" w14:textId="77777777" w:rsidR="0047585C" w:rsidRPr="00DC2F47" w:rsidRDefault="0047585C" w:rsidP="00D44ED1">
            <w:pPr>
              <w:pStyle w:val="Odstavecseseznamem"/>
              <w:numPr>
                <w:ilvl w:val="0"/>
                <w:numId w:val="15"/>
              </w:numPr>
              <w:spacing w:line="276" w:lineRule="auto"/>
              <w:ind w:hanging="556"/>
              <w:contextualSpacing w:val="0"/>
              <w:jc w:val="both"/>
              <w:rPr>
                <w:rFonts w:ascii="Times New Roman" w:hAnsi="Times New Roman" w:cs="Times New Roman"/>
                <w:bCs/>
                <w:color w:val="FF0000"/>
                <w:sz w:val="28"/>
                <w:szCs w:val="28"/>
                <w:u w:val="single"/>
              </w:rPr>
            </w:pPr>
            <w:r w:rsidRPr="00DC2F47">
              <w:rPr>
                <w:rFonts w:ascii="Times New Roman" w:hAnsi="Times New Roman" w:cs="Times New Roman"/>
                <w:bCs/>
                <w:color w:val="FF0000"/>
                <w:sz w:val="28"/>
                <w:szCs w:val="28"/>
              </w:rPr>
              <w:t>Proti kárnému příkazu lze podat ve lhůtě do 15 dnů ode dne jeho doručení, odvolání.</w:t>
            </w:r>
            <w:r w:rsidRPr="00DC2F47">
              <w:rPr>
                <w:rFonts w:ascii="Times New Roman" w:hAnsi="Times New Roman" w:cs="Times New Roman"/>
                <w:bCs/>
                <w:color w:val="FF0000"/>
                <w:sz w:val="28"/>
                <w:szCs w:val="28"/>
                <w:u w:val="single"/>
              </w:rPr>
              <w:t xml:space="preserve"> </w:t>
            </w:r>
            <w:r w:rsidRPr="00DC2F47">
              <w:rPr>
                <w:rFonts w:ascii="Times New Roman" w:hAnsi="Times New Roman" w:cs="Times New Roman"/>
                <w:bCs/>
                <w:color w:val="FF0000"/>
                <w:sz w:val="28"/>
                <w:szCs w:val="28"/>
              </w:rPr>
              <w:t>O odvolání rozhoduje kárný senát územního svazu, jako kárný orgán druhého stupně. Proti tomuto rozhodnutí kárného senátu není odvolání přípustné.</w:t>
            </w:r>
          </w:p>
          <w:p w14:paraId="6BCB9598" w14:textId="77777777" w:rsidR="0047585C" w:rsidRPr="00DC2F47" w:rsidRDefault="0047585C" w:rsidP="00467824">
            <w:pPr>
              <w:pStyle w:val="Odstavecseseznamem"/>
              <w:spacing w:line="276" w:lineRule="auto"/>
              <w:jc w:val="both"/>
              <w:rPr>
                <w:rFonts w:ascii="Times New Roman" w:hAnsi="Times New Roman" w:cs="Times New Roman"/>
                <w:bCs/>
                <w:color w:val="FF0000"/>
                <w:sz w:val="28"/>
                <w:szCs w:val="28"/>
              </w:rPr>
            </w:pPr>
          </w:p>
          <w:p w14:paraId="7C36D310" w14:textId="77777777" w:rsidR="0047585C" w:rsidRPr="00DC2F47" w:rsidRDefault="0047585C" w:rsidP="00D44ED1">
            <w:pPr>
              <w:pStyle w:val="Odstavecseseznamem"/>
              <w:numPr>
                <w:ilvl w:val="0"/>
                <w:numId w:val="15"/>
              </w:numPr>
              <w:spacing w:line="276" w:lineRule="auto"/>
              <w:ind w:hanging="556"/>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Dozorčí komise místní organizace rozhoduje v prvním stupni o kárném provinění za nesplnění členských povinností uvedených v § 4 odst. 2 písm. a), d), e) Stanov.</w:t>
            </w:r>
          </w:p>
          <w:p w14:paraId="26BEA2A6" w14:textId="77777777" w:rsidR="0047585C" w:rsidRPr="00DC2F47" w:rsidRDefault="0047585C" w:rsidP="00D44ED1">
            <w:pPr>
              <w:pStyle w:val="Odstavecseseznamem"/>
              <w:numPr>
                <w:ilvl w:val="0"/>
                <w:numId w:val="15"/>
              </w:numPr>
              <w:spacing w:line="276" w:lineRule="auto"/>
              <w:ind w:hanging="698"/>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Proti rozhodnutí dozorčí komise místní organizace lze podat ve lhůtě do 15 dnů ode dne jeho doručení odvolání. O odvolání rozhoduje výbor místní organizace. Proti tomuto rozhodnutí výboru místní organizace není odvolání přípustné.</w:t>
            </w:r>
          </w:p>
          <w:p w14:paraId="0AFDF3AC" w14:textId="13C4B094" w:rsidR="0047585C" w:rsidRPr="00237C8B" w:rsidRDefault="0047585C" w:rsidP="00D44ED1">
            <w:pPr>
              <w:pStyle w:val="Odstavecseseznamem"/>
              <w:numPr>
                <w:ilvl w:val="0"/>
                <w:numId w:val="15"/>
              </w:numPr>
              <w:spacing w:line="276" w:lineRule="auto"/>
              <w:ind w:hanging="698"/>
              <w:contextualSpacing w:val="0"/>
              <w:jc w:val="both"/>
              <w:rPr>
                <w:rFonts w:ascii="Times New Roman" w:hAnsi="Times New Roman" w:cs="Times New Roman"/>
                <w:bCs/>
                <w:color w:val="FF0000"/>
                <w:sz w:val="28"/>
                <w:szCs w:val="28"/>
              </w:rPr>
            </w:pPr>
            <w:r w:rsidRPr="00237C8B">
              <w:rPr>
                <w:rFonts w:ascii="Times New Roman" w:hAnsi="Times New Roman" w:cs="Times New Roman"/>
                <w:bCs/>
                <w:color w:val="FF0000"/>
                <w:sz w:val="28"/>
                <w:szCs w:val="28"/>
              </w:rPr>
              <w:t>Kárný senát územního svazu rozhoduje v prvním stupni o věcech postoupených příkazcem dle § 5 odst. 6.</w:t>
            </w:r>
          </w:p>
          <w:p w14:paraId="4B79CBD3" w14:textId="77777777" w:rsidR="0047585C" w:rsidRPr="00DC2F47" w:rsidRDefault="0047585C" w:rsidP="00D44ED1">
            <w:pPr>
              <w:pStyle w:val="Odstavecseseznamem"/>
              <w:numPr>
                <w:ilvl w:val="0"/>
                <w:numId w:val="15"/>
              </w:numPr>
              <w:spacing w:line="276" w:lineRule="auto"/>
              <w:ind w:hanging="698"/>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Proti těmto rozhodnutím kárného senátu, který rozhoduje v prvním stupni, lze podat ve lhůtě do 15 dnů od jeho doručení odvolání. O odvolání rozhoduje dozorčí komise územního svazu. Proti tomuto rozhodnutí dozorčí komise územního svazu není odvolání přípustné.</w:t>
            </w:r>
          </w:p>
          <w:p w14:paraId="374EA62B" w14:textId="77777777" w:rsidR="0047585C" w:rsidRPr="00DC2F47" w:rsidRDefault="0047585C" w:rsidP="00D44ED1">
            <w:pPr>
              <w:pStyle w:val="Odstavecseseznamem"/>
              <w:numPr>
                <w:ilvl w:val="0"/>
                <w:numId w:val="15"/>
              </w:numPr>
              <w:spacing w:line="276" w:lineRule="auto"/>
              <w:ind w:hanging="720"/>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O kárném provinění za nesplnění členských povinností uvedených v § 4 odst. 2 Stanov:</w:t>
            </w:r>
          </w:p>
          <w:p w14:paraId="5F499DCE" w14:textId="77777777" w:rsidR="0047585C" w:rsidRPr="00DC2F47" w:rsidRDefault="0047585C" w:rsidP="00D44ED1">
            <w:pPr>
              <w:pStyle w:val="Odstavecseseznamem"/>
              <w:numPr>
                <w:ilvl w:val="0"/>
                <w:numId w:val="18"/>
              </w:numPr>
              <w:spacing w:line="276" w:lineRule="auto"/>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lastRenderedPageBreak/>
              <w:t xml:space="preserve">člena dozorčí komise místní organizace rozhoduje v prvním stupni kárný senát územního svazu; o odvolání rozhoduje dozorčí komise územního svazu, </w:t>
            </w:r>
          </w:p>
          <w:p w14:paraId="2637CE0A" w14:textId="77777777" w:rsidR="0047585C" w:rsidRPr="00DC2F47" w:rsidRDefault="0047585C" w:rsidP="00D44ED1">
            <w:pPr>
              <w:pStyle w:val="Odstavecseseznamem"/>
              <w:numPr>
                <w:ilvl w:val="0"/>
                <w:numId w:val="18"/>
              </w:numPr>
              <w:spacing w:line="276" w:lineRule="auto"/>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člena dozorčí komise územního svazu rozhoduje v prvním stupni kárný senát územního svazu; o odvolání rozhoduje výbor územního svazu,</w:t>
            </w:r>
          </w:p>
          <w:p w14:paraId="45E8262E" w14:textId="77777777" w:rsidR="0047585C" w:rsidRPr="00DC2F47" w:rsidRDefault="0047585C" w:rsidP="00D44ED1">
            <w:pPr>
              <w:pStyle w:val="Odstavecseseznamem"/>
              <w:numPr>
                <w:ilvl w:val="0"/>
                <w:numId w:val="18"/>
              </w:numPr>
              <w:spacing w:line="276" w:lineRule="auto"/>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člena kárného senátu územního svazu rozhoduje v prvním stupni dozorčí komise územního svazu; o odvolání rozhoduje výbor územního svazu,</w:t>
            </w:r>
          </w:p>
          <w:p w14:paraId="760D96AA" w14:textId="77777777" w:rsidR="0047585C" w:rsidRPr="00DC2F47" w:rsidRDefault="0047585C" w:rsidP="00D44ED1">
            <w:pPr>
              <w:pStyle w:val="Odstavecseseznamem"/>
              <w:numPr>
                <w:ilvl w:val="0"/>
                <w:numId w:val="18"/>
              </w:numPr>
              <w:spacing w:line="276" w:lineRule="auto"/>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příkazce územního svazu nebo jeho zástupce rozhoduje v prvním stupni kárný senát územního svazu; o odvolání rozhoduje výbor územního svazu.</w:t>
            </w:r>
          </w:p>
          <w:p w14:paraId="0259DD71" w14:textId="77777777" w:rsidR="0047585C" w:rsidRPr="00DC2F47" w:rsidRDefault="0047585C" w:rsidP="00467824">
            <w:pPr>
              <w:pStyle w:val="Odstavecseseznamem"/>
              <w:spacing w:line="276" w:lineRule="auto"/>
              <w:ind w:left="1440"/>
              <w:jc w:val="both"/>
              <w:rPr>
                <w:rFonts w:ascii="Times New Roman" w:hAnsi="Times New Roman" w:cs="Times New Roman"/>
                <w:bCs/>
                <w:color w:val="FF0000"/>
                <w:sz w:val="28"/>
                <w:szCs w:val="28"/>
              </w:rPr>
            </w:pPr>
          </w:p>
          <w:p w14:paraId="4C90D7E5" w14:textId="77777777" w:rsidR="0047585C" w:rsidRPr="00DC2F47" w:rsidRDefault="0047585C" w:rsidP="00D44ED1">
            <w:pPr>
              <w:pStyle w:val="Odstavecseseznamem"/>
              <w:numPr>
                <w:ilvl w:val="0"/>
                <w:numId w:val="15"/>
              </w:numPr>
              <w:spacing w:line="276" w:lineRule="auto"/>
              <w:ind w:hanging="698"/>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Pravomocné rozhodnutí o uložení kárného opatření vyloučení z ČRS vždy přezkoumá výbor územního svazu a postoupí je na vědomí Republikové dozorčí radě.</w:t>
            </w:r>
          </w:p>
          <w:p w14:paraId="7228DC84" w14:textId="77777777" w:rsidR="0047585C" w:rsidRPr="00DC2F47" w:rsidRDefault="0047585C" w:rsidP="00D44ED1">
            <w:pPr>
              <w:pStyle w:val="Odstavecseseznamem"/>
              <w:numPr>
                <w:ilvl w:val="0"/>
                <w:numId w:val="15"/>
              </w:numPr>
              <w:spacing w:line="276" w:lineRule="auto"/>
              <w:ind w:hanging="698"/>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Rozhodnutí kárných orgánů v prvním stupni nemají, vyjma uložení kárného opatření vyloučení člena z ČRS, odkladný účinek, ledaže by o odkladu vykonatelnosti kárný orgán rozhodl.</w:t>
            </w:r>
          </w:p>
          <w:p w14:paraId="43A23A7C" w14:textId="77777777" w:rsidR="0047585C" w:rsidRPr="00DC2F47" w:rsidRDefault="0047585C" w:rsidP="00D44ED1">
            <w:pPr>
              <w:pStyle w:val="Odstavecseseznamem"/>
              <w:numPr>
                <w:ilvl w:val="0"/>
                <w:numId w:val="15"/>
              </w:numPr>
              <w:spacing w:line="276" w:lineRule="auto"/>
              <w:ind w:hanging="720"/>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Člen, kterému bylo uloženo kárné opatření kárným orgánem územního svazu v prvním stupni je povinen uhradit náklady řízení částkou 200,- Kč.</w:t>
            </w:r>
          </w:p>
          <w:p w14:paraId="46FF608A" w14:textId="77777777" w:rsidR="0047585C" w:rsidRPr="00DC2F47" w:rsidRDefault="0047585C" w:rsidP="00D44ED1">
            <w:pPr>
              <w:pStyle w:val="Odstavecseseznamem"/>
              <w:numPr>
                <w:ilvl w:val="0"/>
                <w:numId w:val="15"/>
              </w:numPr>
              <w:spacing w:line="276" w:lineRule="auto"/>
              <w:ind w:hanging="698"/>
              <w:contextualSpacing w:val="0"/>
              <w:jc w:val="both"/>
              <w:rPr>
                <w:rFonts w:ascii="Times New Roman" w:hAnsi="Times New Roman" w:cs="Times New Roman"/>
                <w:bCs/>
                <w:color w:val="FF0000"/>
                <w:sz w:val="28"/>
                <w:szCs w:val="28"/>
              </w:rPr>
            </w:pPr>
            <w:r w:rsidRPr="00DC2F47">
              <w:rPr>
                <w:rFonts w:ascii="Times New Roman" w:hAnsi="Times New Roman" w:cs="Times New Roman"/>
                <w:bCs/>
                <w:color w:val="FF0000"/>
                <w:sz w:val="28"/>
                <w:szCs w:val="28"/>
              </w:rPr>
              <w:t>Podá-li člen odvolání proti rozhodnutí kárného orgánu územního svazu, je povinen spolu s odvoláním uhradit náklady odvolacího řízení částkou 2 000 Kč; nebudou-li tyto náklady řízení uhrazeny, bude odvolací řízení zastaveno.</w:t>
            </w:r>
          </w:p>
          <w:p w14:paraId="591469E5" w14:textId="77777777" w:rsidR="0047585C" w:rsidRPr="00DC2F47" w:rsidRDefault="0047585C" w:rsidP="00D44ED1">
            <w:pPr>
              <w:pStyle w:val="Odstavecseseznamem"/>
              <w:numPr>
                <w:ilvl w:val="0"/>
                <w:numId w:val="15"/>
              </w:numPr>
              <w:spacing w:line="276" w:lineRule="auto"/>
              <w:ind w:hanging="698"/>
              <w:contextualSpacing w:val="0"/>
              <w:jc w:val="both"/>
              <w:rPr>
                <w:rFonts w:ascii="Times New Roman" w:hAnsi="Times New Roman" w:cs="Times New Roman"/>
                <w:bCs/>
                <w:color w:val="FF0000"/>
                <w:sz w:val="28"/>
                <w:szCs w:val="28"/>
              </w:rPr>
            </w:pPr>
            <w:r w:rsidRPr="00DC2F47">
              <w:rPr>
                <w:rFonts w:ascii="Times New Roman" w:hAnsi="Times New Roman" w:cs="Times New Roman"/>
                <w:color w:val="FF0000"/>
                <w:sz w:val="28"/>
                <w:szCs w:val="28"/>
              </w:rPr>
              <w:lastRenderedPageBreak/>
              <w:t>Není-li v řízení zjištěno, že jednání podezřelého z kárného provinění naplňuje znaky skutkové podstaty kárného provinění, uhrazené náklady kárného řízení budou vráceny.</w:t>
            </w:r>
          </w:p>
          <w:p w14:paraId="56DBA088" w14:textId="77777777" w:rsidR="0047585C" w:rsidRPr="00DC2F47" w:rsidRDefault="0047585C" w:rsidP="00D44ED1">
            <w:pPr>
              <w:pStyle w:val="Odstavecseseznamem"/>
              <w:numPr>
                <w:ilvl w:val="0"/>
                <w:numId w:val="15"/>
              </w:numPr>
              <w:suppressAutoHyphens/>
              <w:spacing w:line="276" w:lineRule="auto"/>
              <w:ind w:left="714" w:hanging="692"/>
              <w:contextualSpacing w:val="0"/>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Při rozhodování o kárném opatření bere kárný orgán v úvahu charakter porušení členských povinností, zda se ho člen dopustil úmyslně či z nedbalosti. Přihlédne také k dosavadnímu průběhu členství toho, kdo se porušení povinností dopustil.</w:t>
            </w:r>
          </w:p>
          <w:p w14:paraId="1E6F7B0F" w14:textId="77777777" w:rsidR="0047585C" w:rsidRPr="00DC2F47" w:rsidRDefault="0047585C" w:rsidP="00D44ED1">
            <w:pPr>
              <w:pStyle w:val="Odstavecseseznamem"/>
              <w:numPr>
                <w:ilvl w:val="0"/>
                <w:numId w:val="15"/>
              </w:numPr>
              <w:suppressAutoHyphens/>
              <w:spacing w:line="276" w:lineRule="auto"/>
              <w:ind w:hanging="698"/>
              <w:contextualSpacing w:val="0"/>
              <w:jc w:val="both"/>
              <w:rPr>
                <w:rFonts w:ascii="Times New Roman" w:hAnsi="Times New Roman" w:cs="Times New Roman"/>
                <w:color w:val="FF0000"/>
                <w:sz w:val="28"/>
                <w:szCs w:val="28"/>
              </w:rPr>
            </w:pPr>
            <w:r w:rsidRPr="00DC2F47">
              <w:rPr>
                <w:rFonts w:ascii="Times New Roman" w:hAnsi="Times New Roman" w:cs="Times New Roman"/>
                <w:color w:val="FF0000"/>
                <w:sz w:val="28"/>
                <w:szCs w:val="28"/>
              </w:rPr>
              <w:t>Kárné orgány jsou při ukládání kárných opatření vázány sazebníkem kárných opatření vydaných Republikovou radou, v jehož mezích kárná provinění individuálně posuzují a rozhodují.</w:t>
            </w:r>
          </w:p>
          <w:p w14:paraId="2BF6C215" w14:textId="281BC933" w:rsidR="008C56D9" w:rsidRPr="00DC2F47" w:rsidRDefault="0047585C" w:rsidP="00D44ED1">
            <w:pPr>
              <w:pStyle w:val="Odstavecseseznamem"/>
              <w:numPr>
                <w:ilvl w:val="0"/>
                <w:numId w:val="15"/>
              </w:numPr>
              <w:suppressAutoHyphens/>
              <w:spacing w:line="276" w:lineRule="auto"/>
              <w:ind w:hanging="698"/>
              <w:contextualSpacing w:val="0"/>
              <w:jc w:val="both"/>
              <w:rPr>
                <w:rFonts w:ascii="Times New Roman" w:hAnsi="Times New Roman" w:cs="Times New Roman"/>
                <w:sz w:val="28"/>
                <w:szCs w:val="28"/>
              </w:rPr>
            </w:pPr>
            <w:r w:rsidRPr="00DC2F47">
              <w:rPr>
                <w:rFonts w:ascii="Times New Roman" w:hAnsi="Times New Roman" w:cs="Times New Roman"/>
                <w:color w:val="FF0000"/>
                <w:sz w:val="28"/>
                <w:szCs w:val="28"/>
              </w:rPr>
              <w:t>Podrobnosti průběhu kárného řízení stanoví Jednací řád ČRS.</w:t>
            </w:r>
          </w:p>
        </w:tc>
        <w:tc>
          <w:tcPr>
            <w:tcW w:w="7847" w:type="dxa"/>
          </w:tcPr>
          <w:p w14:paraId="5BA00017" w14:textId="77777777" w:rsidR="004224C2" w:rsidRPr="004224C2" w:rsidRDefault="004224C2" w:rsidP="00D44ED1">
            <w:pPr>
              <w:numPr>
                <w:ilvl w:val="0"/>
                <w:numId w:val="57"/>
              </w:numPr>
              <w:spacing w:after="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lastRenderedPageBreak/>
              <w:t xml:space="preserve">Kárné řízení se zahajuje na návrh, který může podat kterýkoliv člen Svazu </w:t>
            </w:r>
            <w:r w:rsidRPr="004224C2">
              <w:rPr>
                <w:rFonts w:ascii="Times New Roman" w:hAnsi="Times New Roman" w:cs="Times New Roman"/>
                <w:color w:val="FF0000"/>
                <w:sz w:val="28"/>
                <w:szCs w:val="28"/>
              </w:rPr>
              <w:t>(oznamovatel)</w:t>
            </w:r>
            <w:r w:rsidRPr="004224C2">
              <w:rPr>
                <w:rFonts w:ascii="Times New Roman" w:hAnsi="Times New Roman" w:cs="Times New Roman"/>
                <w:sz w:val="28"/>
                <w:szCs w:val="28"/>
              </w:rPr>
              <w:t>. Kárné řízení může být zahájeno i z vlastního podnětu kárného orgánu.</w:t>
            </w:r>
          </w:p>
          <w:p w14:paraId="24306B84"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lastRenderedPageBreak/>
              <w:t>Návrh na zahájení kárného řízení musí obsahovat:</w:t>
            </w:r>
          </w:p>
          <w:p w14:paraId="709975C6" w14:textId="77777777" w:rsidR="004224C2" w:rsidRPr="004224C2" w:rsidRDefault="004224C2" w:rsidP="00D44ED1">
            <w:pPr>
              <w:numPr>
                <w:ilvl w:val="0"/>
                <w:numId w:val="58"/>
              </w:numPr>
              <w:spacing w:line="276" w:lineRule="auto"/>
              <w:ind w:left="1250" w:hanging="567"/>
              <w:jc w:val="both"/>
              <w:rPr>
                <w:rFonts w:ascii="Times New Roman" w:hAnsi="Times New Roman" w:cs="Times New Roman"/>
                <w:sz w:val="28"/>
                <w:szCs w:val="28"/>
              </w:rPr>
            </w:pPr>
            <w:r w:rsidRPr="004224C2">
              <w:rPr>
                <w:rFonts w:ascii="Times New Roman" w:hAnsi="Times New Roman" w:cs="Times New Roman"/>
                <w:sz w:val="28"/>
                <w:szCs w:val="28"/>
              </w:rPr>
              <w:t xml:space="preserve">označení </w:t>
            </w:r>
            <w:r w:rsidRPr="004224C2">
              <w:rPr>
                <w:rFonts w:ascii="Times New Roman" w:hAnsi="Times New Roman" w:cs="Times New Roman"/>
                <w:color w:val="FF0000"/>
                <w:sz w:val="28"/>
                <w:szCs w:val="28"/>
              </w:rPr>
              <w:t xml:space="preserve">kárného orgánu, jemuž </w:t>
            </w:r>
            <w:r w:rsidRPr="004224C2">
              <w:rPr>
                <w:rFonts w:ascii="Times New Roman" w:hAnsi="Times New Roman" w:cs="Times New Roman"/>
                <w:sz w:val="28"/>
                <w:szCs w:val="28"/>
              </w:rPr>
              <w:t>je návrh podáván,</w:t>
            </w:r>
          </w:p>
          <w:p w14:paraId="4A48306E" w14:textId="77777777" w:rsidR="004224C2" w:rsidRPr="004224C2" w:rsidRDefault="004224C2" w:rsidP="00D44ED1">
            <w:pPr>
              <w:numPr>
                <w:ilvl w:val="0"/>
                <w:numId w:val="58"/>
              </w:numPr>
              <w:spacing w:line="276" w:lineRule="auto"/>
              <w:ind w:left="1250" w:hanging="567"/>
              <w:jc w:val="both"/>
              <w:rPr>
                <w:rFonts w:ascii="Times New Roman" w:hAnsi="Times New Roman" w:cs="Times New Roman"/>
                <w:sz w:val="28"/>
                <w:szCs w:val="28"/>
              </w:rPr>
            </w:pPr>
            <w:r w:rsidRPr="004224C2">
              <w:rPr>
                <w:rFonts w:ascii="Times New Roman" w:hAnsi="Times New Roman" w:cs="Times New Roman"/>
                <w:sz w:val="28"/>
                <w:szCs w:val="28"/>
              </w:rPr>
              <w:t>označení člena Svazu, který se měl porušení členských povinností dopustit,</w:t>
            </w:r>
          </w:p>
          <w:p w14:paraId="4E76BD68" w14:textId="77777777" w:rsidR="004224C2" w:rsidRPr="004224C2" w:rsidRDefault="004224C2" w:rsidP="00D44ED1">
            <w:pPr>
              <w:numPr>
                <w:ilvl w:val="0"/>
                <w:numId w:val="58"/>
              </w:numPr>
              <w:spacing w:line="276" w:lineRule="auto"/>
              <w:ind w:left="1250" w:hanging="567"/>
              <w:jc w:val="both"/>
              <w:rPr>
                <w:rFonts w:ascii="Times New Roman" w:hAnsi="Times New Roman" w:cs="Times New Roman"/>
                <w:sz w:val="28"/>
                <w:szCs w:val="28"/>
              </w:rPr>
            </w:pPr>
            <w:r w:rsidRPr="004224C2">
              <w:rPr>
                <w:rFonts w:ascii="Times New Roman" w:hAnsi="Times New Roman" w:cs="Times New Roman"/>
                <w:color w:val="FF0000"/>
                <w:sz w:val="28"/>
                <w:szCs w:val="28"/>
              </w:rPr>
              <w:t xml:space="preserve">podrobný </w:t>
            </w:r>
            <w:r w:rsidRPr="004224C2">
              <w:rPr>
                <w:rFonts w:ascii="Times New Roman" w:hAnsi="Times New Roman" w:cs="Times New Roman"/>
                <w:sz w:val="28"/>
                <w:szCs w:val="28"/>
              </w:rPr>
              <w:t>popis skutku, v němž je porušení členských povinností spatřováno</w:t>
            </w:r>
            <w:r w:rsidRPr="004224C2">
              <w:rPr>
                <w:rFonts w:ascii="Times New Roman" w:hAnsi="Times New Roman" w:cs="Times New Roman"/>
                <w:strike/>
                <w:sz w:val="28"/>
                <w:szCs w:val="28"/>
              </w:rPr>
              <w:t>.</w:t>
            </w:r>
            <w:r w:rsidRPr="004224C2">
              <w:rPr>
                <w:rFonts w:ascii="Times New Roman" w:hAnsi="Times New Roman" w:cs="Times New Roman"/>
                <w:color w:val="FF0000"/>
                <w:sz w:val="28"/>
                <w:szCs w:val="28"/>
              </w:rPr>
              <w:t>,</w:t>
            </w:r>
          </w:p>
          <w:p w14:paraId="3C4D29A1" w14:textId="77777777" w:rsidR="004224C2" w:rsidRPr="004224C2" w:rsidRDefault="004224C2" w:rsidP="00D44ED1">
            <w:pPr>
              <w:numPr>
                <w:ilvl w:val="0"/>
                <w:numId w:val="58"/>
              </w:numPr>
              <w:spacing w:line="276" w:lineRule="auto"/>
              <w:ind w:left="1250" w:hanging="567"/>
              <w:jc w:val="both"/>
              <w:rPr>
                <w:rFonts w:ascii="Times New Roman" w:hAnsi="Times New Roman" w:cs="Times New Roman"/>
                <w:sz w:val="28"/>
                <w:szCs w:val="28"/>
              </w:rPr>
            </w:pPr>
            <w:r w:rsidRPr="004224C2">
              <w:rPr>
                <w:rFonts w:ascii="Times New Roman" w:hAnsi="Times New Roman" w:cs="Times New Roman"/>
                <w:color w:val="FF0000"/>
                <w:sz w:val="28"/>
                <w:szCs w:val="28"/>
              </w:rPr>
              <w:t>popř. další skutečnosti (zejména záznamy a protokoly, fotografie, videozáznam apod.), které porušení členských povinností dokazují.</w:t>
            </w:r>
          </w:p>
          <w:p w14:paraId="7742E013"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color w:val="FF0000"/>
                <w:sz w:val="28"/>
                <w:szCs w:val="28"/>
              </w:rPr>
            </w:pPr>
            <w:r w:rsidRPr="004224C2">
              <w:rPr>
                <w:rFonts w:ascii="Times New Roman" w:hAnsi="Times New Roman" w:cs="Times New Roman"/>
                <w:sz w:val="28"/>
                <w:szCs w:val="28"/>
              </w:rPr>
              <w:t xml:space="preserve">Návrh na zahájení kárného řízení se podává u </w:t>
            </w:r>
            <w:r w:rsidRPr="004224C2">
              <w:rPr>
                <w:rFonts w:ascii="Times New Roman" w:hAnsi="Times New Roman" w:cs="Times New Roman"/>
                <w:color w:val="FF0000"/>
                <w:sz w:val="28"/>
                <w:szCs w:val="28"/>
              </w:rPr>
              <w:t xml:space="preserve">kárného orgánu, v jehož působnosti je člen (MO, jejímž je členem, územní svaz, v němž je MO sdružena). Je-li návrh doručen nepříslušnému kárnému orgánu, postoupí jej bez zbytečného odkladu příslušnému kárnému orgánu. </w:t>
            </w:r>
          </w:p>
          <w:p w14:paraId="5B9B29E5"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iCs/>
                <w:color w:val="FF0000"/>
                <w:sz w:val="28"/>
                <w:szCs w:val="28"/>
              </w:rPr>
            </w:pPr>
            <w:r w:rsidRPr="004224C2">
              <w:rPr>
                <w:rFonts w:ascii="Times New Roman" w:hAnsi="Times New Roman" w:cs="Times New Roman"/>
                <w:iCs/>
                <w:sz w:val="28"/>
                <w:szCs w:val="28"/>
              </w:rPr>
              <w:t xml:space="preserve">Kárné řízení je zahájeno dnem, kdy návrh na zahájení kárného řízení došel kárnému orgánu, příslušnému ve věci rozhodnout. Kárný orgán v něm i bez dalších návrhů postupuje co nejrychleji tak, aby věc byla projednána a rozhodnuta zpravidla do 60 dnů od zahájení řízení. </w:t>
            </w:r>
            <w:r w:rsidRPr="004224C2">
              <w:rPr>
                <w:rFonts w:ascii="Times New Roman" w:hAnsi="Times New Roman" w:cs="Times New Roman"/>
                <w:iCs/>
                <w:color w:val="FF0000"/>
                <w:sz w:val="28"/>
                <w:szCs w:val="28"/>
              </w:rPr>
              <w:t>Byla-li zadržena povolenka k rybolovu, musí kárný orgán I. stupně – příkazce rozhodnout do 14 dnů, v případě projednání věci kárným senátem územního svazu musí být rozhodnuto do 30 dnů. Je-li podána námitka podjatosti kárného orgánu, pak doba do rozhodnutí o této námitce se do lhůty stanovené k vydání rozhodnutí ve věci nezapočítává.</w:t>
            </w:r>
          </w:p>
          <w:p w14:paraId="6AA30CBB"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color w:val="FF0000"/>
                <w:sz w:val="28"/>
                <w:szCs w:val="28"/>
              </w:rPr>
              <w:t>Kárné řízení je neveřejné.</w:t>
            </w:r>
          </w:p>
          <w:p w14:paraId="0C2C5A46"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K projednání věci</w:t>
            </w:r>
            <w:r w:rsidRPr="004224C2">
              <w:rPr>
                <w:rFonts w:ascii="Times New Roman" w:hAnsi="Times New Roman" w:cs="Times New Roman"/>
                <w:color w:val="FF0000"/>
                <w:sz w:val="28"/>
                <w:szCs w:val="28"/>
              </w:rPr>
              <w:t xml:space="preserve"> </w:t>
            </w:r>
            <w:r w:rsidRPr="004224C2">
              <w:rPr>
                <w:rFonts w:ascii="Times New Roman" w:hAnsi="Times New Roman" w:cs="Times New Roman"/>
                <w:sz w:val="28"/>
                <w:szCs w:val="28"/>
              </w:rPr>
              <w:t xml:space="preserve">nařídí předseda kárného orgánu jednání, k němuž předvolá jako účastníka kárného řízení člena Svazu, </w:t>
            </w:r>
            <w:r w:rsidRPr="004224C2">
              <w:rPr>
                <w:rFonts w:ascii="Times New Roman" w:hAnsi="Times New Roman" w:cs="Times New Roman"/>
                <w:sz w:val="28"/>
                <w:szCs w:val="28"/>
              </w:rPr>
              <w:lastRenderedPageBreak/>
              <w:t xml:space="preserve">který se měl porušení členských povinností dopustit, a dále všechny osoby, jejichž přítomnosti na jednání a k rozhodnutí ve věci je třeba. Předvolání musí být účastníkovi kárného řízení doručeno tak, aby měl dostatek času k přípravě, zpravidla nejméně 5 dnů přede dnem, kdy se má jednání konat. </w:t>
            </w:r>
            <w:r w:rsidRPr="004224C2">
              <w:rPr>
                <w:rFonts w:ascii="Times New Roman" w:hAnsi="Times New Roman" w:cs="Times New Roman"/>
                <w:color w:val="FF0000"/>
                <w:sz w:val="28"/>
                <w:szCs w:val="28"/>
              </w:rPr>
              <w:t>To neplatí pro projednání věci příkazcem.</w:t>
            </w:r>
          </w:p>
          <w:p w14:paraId="1C8FD7F8"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color w:val="000000"/>
                <w:sz w:val="28"/>
                <w:szCs w:val="28"/>
              </w:rPr>
            </w:pPr>
            <w:r w:rsidRPr="004224C2">
              <w:rPr>
                <w:rFonts w:ascii="Times New Roman" w:hAnsi="Times New Roman" w:cs="Times New Roman"/>
                <w:color w:val="000000"/>
                <w:sz w:val="28"/>
                <w:szCs w:val="28"/>
              </w:rPr>
              <w:t>Z projednávání věci a rozhodování ve věci je vyloučen člen kárného orgánu, u něhož – se zřetelem na jeho vztah k projednávané věci nebo k osobě člena Svazu, který se měl porušení členských povinností dopustit – lze mít pochybnosti o jeho nepodjatosti, nebo jenž sám svou podjatost vysloví.</w:t>
            </w:r>
          </w:p>
          <w:p w14:paraId="555D02D5"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Účastník kárného řízení se může dát v řízení zastupovat zástupcem, jehož si zvolí. Zástupcem může být pouze fyzická osoba. Nezletilý člen Svazu musí být v kárném řízení zastoupen svým zákonným zástupcem.</w:t>
            </w:r>
          </w:p>
          <w:p w14:paraId="6C4298FE"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Kárný orgán pokračuje v kárném řízení, i když je účastník nečinný. Nedostaví-li se řádně předvolaný účastník k jednání, přičemž nepožádal z důležitého důvodu o jeho odročení, může kárný orgán věc projednat i v jeho nepřítomnosti.</w:t>
            </w:r>
          </w:p>
          <w:p w14:paraId="51F42C87"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 xml:space="preserve">Po zahájení jednání sdělí předseda nebo pověřený člen kárného orgánu předmět řízení a výsledky přípravy jednání. Umožní účastníkovi kárného řízení vyjádřit se ke všem rozhodujícím skutečnostem, vyslechne případné svědky a provede listinné důkazy. </w:t>
            </w:r>
            <w:r w:rsidRPr="004224C2">
              <w:rPr>
                <w:rFonts w:ascii="Times New Roman" w:hAnsi="Times New Roman" w:cs="Times New Roman"/>
                <w:color w:val="FF0000"/>
                <w:sz w:val="28"/>
                <w:szCs w:val="28"/>
              </w:rPr>
              <w:t>To neplatí pro projednání věci příkazcem.</w:t>
            </w:r>
          </w:p>
          <w:p w14:paraId="1F5D1262"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 xml:space="preserve">Z jednání kárného orgánu se pořizuje zápis. V něm musí být uvedeny všechny osoby, které se jednání kárného orgánu zúčastnily, dále svědci, musí být zaznamenány provedené </w:t>
            </w:r>
            <w:r w:rsidRPr="004224C2">
              <w:rPr>
                <w:rFonts w:ascii="Times New Roman" w:hAnsi="Times New Roman" w:cs="Times New Roman"/>
                <w:sz w:val="28"/>
                <w:szCs w:val="28"/>
              </w:rPr>
              <w:lastRenderedPageBreak/>
              <w:t xml:space="preserve">listinné důkazy a zachycen obsah přednesů účastníka řízení a svědků a uvedeno rozhodnutí kárného orgánu. Zápis podepisuje předseda kárného orgánu a zapisovatel. </w:t>
            </w:r>
            <w:r w:rsidRPr="004224C2">
              <w:rPr>
                <w:rFonts w:ascii="Times New Roman" w:hAnsi="Times New Roman" w:cs="Times New Roman"/>
                <w:color w:val="FF0000"/>
                <w:sz w:val="28"/>
                <w:szCs w:val="28"/>
              </w:rPr>
              <w:t>To neplatí pro projednání věci příkazcem.</w:t>
            </w:r>
          </w:p>
          <w:p w14:paraId="5096FD30"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 xml:space="preserve">Kárný orgán rozhoduje na základě zjištěného skutkového stavu věci. Buď rozhodne o uložení kárného opatření, nebo že se kárné řízení zastavuje. </w:t>
            </w:r>
          </w:p>
          <w:p w14:paraId="4B7BEE22"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Kárné řízení nelze zahájit, pokud bylo zahájeno, nelze v něm pokračovat a musí se zastavit:</w:t>
            </w:r>
          </w:p>
          <w:p w14:paraId="6C6B6411" w14:textId="77777777" w:rsidR="004224C2" w:rsidRPr="004224C2" w:rsidRDefault="004224C2" w:rsidP="00D44ED1">
            <w:pPr>
              <w:numPr>
                <w:ilvl w:val="0"/>
                <w:numId w:val="59"/>
              </w:numPr>
              <w:spacing w:line="276" w:lineRule="auto"/>
              <w:ind w:left="1108" w:hanging="425"/>
              <w:jc w:val="both"/>
              <w:rPr>
                <w:rFonts w:ascii="Times New Roman" w:hAnsi="Times New Roman" w:cs="Times New Roman"/>
                <w:sz w:val="28"/>
                <w:szCs w:val="28"/>
              </w:rPr>
            </w:pPr>
            <w:r w:rsidRPr="004224C2">
              <w:rPr>
                <w:rFonts w:ascii="Times New Roman" w:hAnsi="Times New Roman" w:cs="Times New Roman"/>
                <w:sz w:val="28"/>
                <w:szCs w:val="28"/>
              </w:rPr>
              <w:t>proti tomu kdo zemřel, nebo byl prohlášen za mrtvého,</w:t>
            </w:r>
          </w:p>
          <w:p w14:paraId="6EEAD895" w14:textId="77777777" w:rsidR="004224C2" w:rsidRPr="004224C2" w:rsidRDefault="004224C2" w:rsidP="00D44ED1">
            <w:pPr>
              <w:numPr>
                <w:ilvl w:val="0"/>
                <w:numId w:val="59"/>
              </w:numPr>
              <w:spacing w:line="276" w:lineRule="auto"/>
              <w:ind w:left="1108" w:hanging="425"/>
              <w:jc w:val="both"/>
              <w:rPr>
                <w:rFonts w:ascii="Times New Roman" w:hAnsi="Times New Roman" w:cs="Times New Roman"/>
                <w:sz w:val="28"/>
                <w:szCs w:val="28"/>
              </w:rPr>
            </w:pPr>
            <w:r w:rsidRPr="004224C2">
              <w:rPr>
                <w:rFonts w:ascii="Times New Roman" w:hAnsi="Times New Roman" w:cs="Times New Roman"/>
                <w:sz w:val="28"/>
                <w:szCs w:val="28"/>
              </w:rPr>
              <w:t xml:space="preserve">v případě § 5 odst. </w:t>
            </w:r>
            <w:r w:rsidRPr="004224C2">
              <w:rPr>
                <w:rFonts w:ascii="Times New Roman" w:hAnsi="Times New Roman" w:cs="Times New Roman"/>
                <w:color w:val="FF0000"/>
                <w:sz w:val="28"/>
                <w:szCs w:val="28"/>
              </w:rPr>
              <w:t xml:space="preserve">3 </w:t>
            </w:r>
            <w:r w:rsidRPr="004224C2">
              <w:rPr>
                <w:rFonts w:ascii="Times New Roman" w:hAnsi="Times New Roman" w:cs="Times New Roman"/>
                <w:sz w:val="28"/>
                <w:szCs w:val="28"/>
              </w:rPr>
              <w:t>Stanov,</w:t>
            </w:r>
          </w:p>
          <w:p w14:paraId="4283C86F" w14:textId="77777777" w:rsidR="004224C2" w:rsidRPr="004224C2" w:rsidRDefault="004224C2" w:rsidP="00D44ED1">
            <w:pPr>
              <w:numPr>
                <w:ilvl w:val="0"/>
                <w:numId w:val="59"/>
              </w:numPr>
              <w:spacing w:line="276" w:lineRule="auto"/>
              <w:ind w:left="1108" w:hanging="425"/>
              <w:jc w:val="both"/>
              <w:rPr>
                <w:rFonts w:ascii="Times New Roman" w:hAnsi="Times New Roman" w:cs="Times New Roman"/>
                <w:sz w:val="28"/>
                <w:szCs w:val="28"/>
              </w:rPr>
            </w:pPr>
            <w:r w:rsidRPr="004224C2">
              <w:rPr>
                <w:rFonts w:ascii="Times New Roman" w:hAnsi="Times New Roman" w:cs="Times New Roman"/>
                <w:sz w:val="28"/>
                <w:szCs w:val="28"/>
              </w:rPr>
              <w:t>proti tomu, proti němuž dřívější kárné řízení v téže věci skončilo pravomocným rozhodnutím,</w:t>
            </w:r>
          </w:p>
          <w:p w14:paraId="54AD315A" w14:textId="77777777" w:rsidR="004224C2" w:rsidRPr="004224C2" w:rsidRDefault="004224C2" w:rsidP="00D44ED1">
            <w:pPr>
              <w:numPr>
                <w:ilvl w:val="0"/>
                <w:numId w:val="59"/>
              </w:numPr>
              <w:spacing w:line="276" w:lineRule="auto"/>
              <w:ind w:left="1108" w:hanging="425"/>
              <w:jc w:val="both"/>
              <w:rPr>
                <w:rFonts w:ascii="Times New Roman" w:hAnsi="Times New Roman" w:cs="Times New Roman"/>
                <w:sz w:val="28"/>
                <w:szCs w:val="28"/>
              </w:rPr>
            </w:pPr>
            <w:r w:rsidRPr="004224C2">
              <w:rPr>
                <w:rFonts w:ascii="Times New Roman" w:hAnsi="Times New Roman" w:cs="Times New Roman"/>
                <w:sz w:val="28"/>
                <w:szCs w:val="28"/>
              </w:rPr>
              <w:t>když z výsledků šetření je zřejmé, že k porušení členských povinností nedošlo,</w:t>
            </w:r>
          </w:p>
          <w:p w14:paraId="134B1A2C" w14:textId="77777777" w:rsidR="004224C2" w:rsidRPr="004224C2" w:rsidRDefault="004224C2" w:rsidP="00D44ED1">
            <w:pPr>
              <w:numPr>
                <w:ilvl w:val="0"/>
                <w:numId w:val="59"/>
              </w:numPr>
              <w:spacing w:line="276" w:lineRule="auto"/>
              <w:ind w:left="1108" w:hanging="425"/>
              <w:jc w:val="both"/>
              <w:rPr>
                <w:rFonts w:ascii="Times New Roman" w:hAnsi="Times New Roman" w:cs="Times New Roman"/>
                <w:color w:val="FF0000"/>
                <w:sz w:val="28"/>
                <w:szCs w:val="28"/>
              </w:rPr>
            </w:pPr>
            <w:r w:rsidRPr="004224C2">
              <w:rPr>
                <w:rFonts w:ascii="Times New Roman" w:hAnsi="Times New Roman" w:cs="Times New Roman"/>
                <w:color w:val="FF0000"/>
                <w:sz w:val="28"/>
                <w:szCs w:val="28"/>
              </w:rPr>
              <w:t xml:space="preserve">nerozhodl-li kárný orgán I. stupně ve stanovené lhůtě podle odst. 4 od zahájení kárného řízení v případě, že byla zadržena povolenka k rybolovu; </w:t>
            </w:r>
          </w:p>
          <w:p w14:paraId="4337C09B" w14:textId="77777777" w:rsidR="004224C2" w:rsidRPr="004224C2" w:rsidRDefault="004224C2" w:rsidP="00D44ED1">
            <w:pPr>
              <w:pStyle w:val="Zkladntext"/>
              <w:numPr>
                <w:ilvl w:val="0"/>
                <w:numId w:val="57"/>
              </w:numPr>
              <w:spacing w:before="80" w:line="276" w:lineRule="auto"/>
              <w:ind w:left="541" w:hanging="425"/>
              <w:rPr>
                <w:sz w:val="28"/>
                <w:szCs w:val="28"/>
              </w:rPr>
            </w:pPr>
            <w:r w:rsidRPr="004224C2">
              <w:rPr>
                <w:sz w:val="28"/>
                <w:szCs w:val="28"/>
              </w:rPr>
              <w:t>Rozhodnutí o uložení kárného opatření musí obsahovat:</w:t>
            </w:r>
          </w:p>
          <w:p w14:paraId="4CE4E41B" w14:textId="77777777" w:rsidR="004224C2" w:rsidRPr="004224C2" w:rsidRDefault="004224C2" w:rsidP="00D44ED1">
            <w:pPr>
              <w:pStyle w:val="Zkladntext"/>
              <w:numPr>
                <w:ilvl w:val="0"/>
                <w:numId w:val="60"/>
              </w:numPr>
              <w:spacing w:line="276" w:lineRule="auto"/>
              <w:ind w:left="1108" w:hanging="425"/>
              <w:rPr>
                <w:sz w:val="28"/>
                <w:szCs w:val="28"/>
              </w:rPr>
            </w:pPr>
            <w:r w:rsidRPr="004224C2">
              <w:rPr>
                <w:sz w:val="28"/>
                <w:szCs w:val="28"/>
              </w:rPr>
              <w:t>označení kárného orgánu, který rozhodnutí vydal,</w:t>
            </w:r>
          </w:p>
          <w:p w14:paraId="040FCBEF" w14:textId="77777777" w:rsidR="004224C2" w:rsidRPr="004224C2" w:rsidRDefault="004224C2" w:rsidP="00D44ED1">
            <w:pPr>
              <w:numPr>
                <w:ilvl w:val="0"/>
                <w:numId w:val="60"/>
              </w:numPr>
              <w:spacing w:line="276" w:lineRule="auto"/>
              <w:ind w:left="1108" w:hanging="425"/>
              <w:jc w:val="both"/>
              <w:rPr>
                <w:rFonts w:ascii="Times New Roman" w:hAnsi="Times New Roman" w:cs="Times New Roman"/>
                <w:sz w:val="28"/>
                <w:szCs w:val="28"/>
              </w:rPr>
            </w:pPr>
            <w:r w:rsidRPr="004224C2">
              <w:rPr>
                <w:rFonts w:ascii="Times New Roman" w:hAnsi="Times New Roman" w:cs="Times New Roman"/>
                <w:sz w:val="28"/>
                <w:szCs w:val="28"/>
              </w:rPr>
              <w:t>označení člena, jemuž se kárné opatření ukládá,</w:t>
            </w:r>
          </w:p>
          <w:p w14:paraId="6D0F476B" w14:textId="77777777" w:rsidR="004224C2" w:rsidRPr="004224C2" w:rsidRDefault="004224C2" w:rsidP="00D44ED1">
            <w:pPr>
              <w:numPr>
                <w:ilvl w:val="0"/>
                <w:numId w:val="60"/>
              </w:numPr>
              <w:spacing w:line="276" w:lineRule="auto"/>
              <w:ind w:left="1108" w:hanging="425"/>
              <w:jc w:val="both"/>
              <w:rPr>
                <w:rFonts w:ascii="Times New Roman" w:hAnsi="Times New Roman" w:cs="Times New Roman"/>
                <w:sz w:val="28"/>
                <w:szCs w:val="28"/>
              </w:rPr>
            </w:pPr>
            <w:r w:rsidRPr="004224C2">
              <w:rPr>
                <w:rFonts w:ascii="Times New Roman" w:hAnsi="Times New Roman" w:cs="Times New Roman"/>
                <w:sz w:val="28"/>
                <w:szCs w:val="28"/>
              </w:rPr>
              <w:t>uložené kárné opatření</w:t>
            </w:r>
            <w:r w:rsidRPr="004224C2">
              <w:rPr>
                <w:rFonts w:ascii="Times New Roman" w:hAnsi="Times New Roman" w:cs="Times New Roman"/>
                <w:color w:val="FF0000"/>
                <w:sz w:val="28"/>
                <w:szCs w:val="28"/>
              </w:rPr>
              <w:t xml:space="preserve">; </w:t>
            </w:r>
            <w:bookmarkStart w:id="1" w:name="_Hlk89695556"/>
            <w:r w:rsidRPr="004224C2">
              <w:rPr>
                <w:rFonts w:ascii="Times New Roman" w:hAnsi="Times New Roman" w:cs="Times New Roman"/>
                <w:color w:val="FF0000"/>
                <w:sz w:val="28"/>
                <w:szCs w:val="28"/>
              </w:rPr>
              <w:t>rozhodnutí obsahuje i výrok o nákladech řízení,</w:t>
            </w:r>
            <w:bookmarkEnd w:id="1"/>
          </w:p>
          <w:p w14:paraId="7E33CB87" w14:textId="77777777" w:rsidR="004224C2" w:rsidRPr="004224C2" w:rsidRDefault="004224C2" w:rsidP="00D44ED1">
            <w:pPr>
              <w:numPr>
                <w:ilvl w:val="0"/>
                <w:numId w:val="60"/>
              </w:numPr>
              <w:spacing w:line="276" w:lineRule="auto"/>
              <w:ind w:left="1108" w:hanging="425"/>
              <w:jc w:val="both"/>
              <w:rPr>
                <w:rFonts w:ascii="Times New Roman" w:hAnsi="Times New Roman" w:cs="Times New Roman"/>
                <w:sz w:val="28"/>
                <w:szCs w:val="28"/>
              </w:rPr>
            </w:pPr>
            <w:r w:rsidRPr="004224C2">
              <w:rPr>
                <w:rFonts w:ascii="Times New Roman" w:hAnsi="Times New Roman" w:cs="Times New Roman"/>
                <w:sz w:val="28"/>
                <w:szCs w:val="28"/>
              </w:rPr>
              <w:t>odklad vykonatelnosti, pokud o něm kárný orgán rozhodl,</w:t>
            </w:r>
          </w:p>
          <w:p w14:paraId="2413FD65" w14:textId="77777777" w:rsidR="004224C2" w:rsidRPr="004224C2" w:rsidRDefault="004224C2" w:rsidP="00D44ED1">
            <w:pPr>
              <w:numPr>
                <w:ilvl w:val="0"/>
                <w:numId w:val="60"/>
              </w:numPr>
              <w:spacing w:line="276" w:lineRule="auto"/>
              <w:ind w:left="1108" w:hanging="425"/>
              <w:jc w:val="both"/>
              <w:rPr>
                <w:rFonts w:ascii="Times New Roman" w:hAnsi="Times New Roman" w:cs="Times New Roman"/>
                <w:sz w:val="28"/>
                <w:szCs w:val="28"/>
              </w:rPr>
            </w:pPr>
            <w:r w:rsidRPr="004224C2">
              <w:rPr>
                <w:rFonts w:ascii="Times New Roman" w:hAnsi="Times New Roman" w:cs="Times New Roman"/>
                <w:sz w:val="28"/>
                <w:szCs w:val="28"/>
              </w:rPr>
              <w:t>odůvodnění,</w:t>
            </w:r>
          </w:p>
          <w:p w14:paraId="2DECCF34" w14:textId="77777777" w:rsidR="004224C2" w:rsidRPr="004224C2" w:rsidRDefault="004224C2" w:rsidP="00D44ED1">
            <w:pPr>
              <w:numPr>
                <w:ilvl w:val="0"/>
                <w:numId w:val="60"/>
              </w:numPr>
              <w:spacing w:line="276" w:lineRule="auto"/>
              <w:ind w:left="1108" w:hanging="425"/>
              <w:jc w:val="both"/>
              <w:rPr>
                <w:rFonts w:ascii="Times New Roman" w:hAnsi="Times New Roman" w:cs="Times New Roman"/>
                <w:sz w:val="28"/>
                <w:szCs w:val="28"/>
              </w:rPr>
            </w:pPr>
            <w:r w:rsidRPr="004224C2">
              <w:rPr>
                <w:rFonts w:ascii="Times New Roman" w:hAnsi="Times New Roman" w:cs="Times New Roman"/>
                <w:sz w:val="28"/>
                <w:szCs w:val="28"/>
              </w:rPr>
              <w:t>poučení o odvolání,</w:t>
            </w:r>
          </w:p>
          <w:p w14:paraId="70D5CA9D" w14:textId="77777777" w:rsidR="004224C2" w:rsidRPr="004224C2" w:rsidRDefault="004224C2" w:rsidP="00D44ED1">
            <w:pPr>
              <w:numPr>
                <w:ilvl w:val="0"/>
                <w:numId w:val="60"/>
              </w:numPr>
              <w:spacing w:line="276" w:lineRule="auto"/>
              <w:ind w:left="1108" w:hanging="425"/>
              <w:jc w:val="both"/>
              <w:rPr>
                <w:rFonts w:ascii="Times New Roman" w:hAnsi="Times New Roman" w:cs="Times New Roman"/>
                <w:sz w:val="28"/>
                <w:szCs w:val="28"/>
              </w:rPr>
            </w:pPr>
            <w:r w:rsidRPr="004224C2">
              <w:rPr>
                <w:rFonts w:ascii="Times New Roman" w:hAnsi="Times New Roman" w:cs="Times New Roman"/>
                <w:sz w:val="28"/>
                <w:szCs w:val="28"/>
              </w:rPr>
              <w:t xml:space="preserve">datum a podpis </w:t>
            </w:r>
            <w:r w:rsidRPr="004224C2">
              <w:rPr>
                <w:rFonts w:ascii="Times New Roman" w:hAnsi="Times New Roman" w:cs="Times New Roman"/>
                <w:color w:val="FF0000"/>
                <w:sz w:val="28"/>
                <w:szCs w:val="28"/>
              </w:rPr>
              <w:t>předsedy kárného orgánu, nebo příkazce.</w:t>
            </w:r>
          </w:p>
          <w:p w14:paraId="54CAE93D" w14:textId="77777777" w:rsidR="004224C2" w:rsidRPr="004224C2" w:rsidRDefault="004224C2" w:rsidP="00D44ED1">
            <w:pPr>
              <w:pStyle w:val="Zkladntextodsazen3"/>
              <w:numPr>
                <w:ilvl w:val="0"/>
                <w:numId w:val="57"/>
              </w:numPr>
              <w:spacing w:before="80" w:after="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lastRenderedPageBreak/>
              <w:t xml:space="preserve">V odůvodnění rozhodnutí o uložení kárného opatření kárný orgán uvede podstatný obsah přednesů a podání, stručně a jasně vyloží, které skutečnosti má za prokázané a které nikoliv, o které důkazy opřel svá skutková zjištění a jakými úvahami se při hodnocení důkazů řídil, a posoudí zjištěný skutkový stav podle příslušných ustanovení Stanov a obecně závazných </w:t>
            </w:r>
            <w:r w:rsidRPr="004224C2">
              <w:rPr>
                <w:rFonts w:ascii="Times New Roman" w:hAnsi="Times New Roman" w:cs="Times New Roman"/>
                <w:color w:val="FF0000"/>
                <w:sz w:val="28"/>
                <w:szCs w:val="28"/>
              </w:rPr>
              <w:t xml:space="preserve">právních </w:t>
            </w:r>
            <w:r w:rsidRPr="004224C2">
              <w:rPr>
                <w:rFonts w:ascii="Times New Roman" w:hAnsi="Times New Roman" w:cs="Times New Roman"/>
                <w:sz w:val="28"/>
                <w:szCs w:val="28"/>
              </w:rPr>
              <w:t>předpisů, které použil.</w:t>
            </w:r>
          </w:p>
          <w:p w14:paraId="07629AE9" w14:textId="77777777" w:rsidR="004224C2" w:rsidRPr="004224C2" w:rsidRDefault="004224C2" w:rsidP="00D44ED1">
            <w:pPr>
              <w:pStyle w:val="Zkladntext"/>
              <w:numPr>
                <w:ilvl w:val="0"/>
                <w:numId w:val="57"/>
              </w:numPr>
              <w:spacing w:before="80" w:line="276" w:lineRule="auto"/>
              <w:ind w:left="541" w:hanging="425"/>
              <w:rPr>
                <w:sz w:val="28"/>
                <w:szCs w:val="28"/>
              </w:rPr>
            </w:pPr>
            <w:r w:rsidRPr="004224C2">
              <w:rPr>
                <w:sz w:val="28"/>
                <w:szCs w:val="28"/>
              </w:rPr>
              <w:t xml:space="preserve">Stejnopis písemného vyhotovení rozhodnutí o uložení kárného opatření se doručuje účastníkům kárného řízení, popřípadě jejich zástupcům, do vlastních rukou, a to ve lhůtě 15 dnů ode dne vyhlášení rozhodnutí. Bylo-li rozhodnutí vyhlášeno za přítomnosti člena, jemuž se kárné opatření ukládá, a souhlasí-li s tím tento člen, může písemné vyhotovení rozhodnutí v odůvodnění obsahovat pouze popis skutku, za nějž je kárné opatření uloženo. </w:t>
            </w:r>
          </w:p>
          <w:p w14:paraId="6CDD96A3"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 xml:space="preserve">V odvolání proti rozhodnutí o uložení kárného opatření musí být uvedeno, proti kterému rozhodnutí směřuje, v čem je spatřována nesprávnost tohoto rozhodnutí nebo postupu kárného orgánu a čeho se odvolatel domáhá. V odvolání je </w:t>
            </w:r>
            <w:r w:rsidRPr="004224C2">
              <w:rPr>
                <w:rFonts w:ascii="Times New Roman" w:hAnsi="Times New Roman" w:cs="Times New Roman"/>
                <w:color w:val="FF0000"/>
                <w:sz w:val="28"/>
                <w:szCs w:val="28"/>
              </w:rPr>
              <w:t>možno</w:t>
            </w:r>
            <w:r w:rsidRPr="004224C2">
              <w:rPr>
                <w:rFonts w:ascii="Times New Roman" w:hAnsi="Times New Roman" w:cs="Times New Roman"/>
                <w:color w:val="00B050"/>
                <w:sz w:val="28"/>
                <w:szCs w:val="28"/>
              </w:rPr>
              <w:t xml:space="preserve"> </w:t>
            </w:r>
            <w:r w:rsidRPr="004224C2">
              <w:rPr>
                <w:rFonts w:ascii="Times New Roman" w:hAnsi="Times New Roman" w:cs="Times New Roman"/>
                <w:sz w:val="28"/>
                <w:szCs w:val="28"/>
              </w:rPr>
              <w:t xml:space="preserve">uvést nové skutečnosti a důkazy. K zachování lhůty pro podání odvolání postačuje, bylo-li odvolání v poslední den lhůty </w:t>
            </w:r>
            <w:r w:rsidRPr="004224C2">
              <w:rPr>
                <w:rFonts w:ascii="Times New Roman" w:hAnsi="Times New Roman" w:cs="Times New Roman"/>
                <w:color w:val="FF0000"/>
                <w:sz w:val="28"/>
                <w:szCs w:val="28"/>
              </w:rPr>
              <w:t>podáno</w:t>
            </w:r>
            <w:r w:rsidRPr="004224C2">
              <w:rPr>
                <w:rFonts w:ascii="Times New Roman" w:hAnsi="Times New Roman" w:cs="Times New Roman"/>
                <w:sz w:val="28"/>
                <w:szCs w:val="28"/>
              </w:rPr>
              <w:t xml:space="preserve"> k poštovní přepravě </w:t>
            </w:r>
            <w:r w:rsidRPr="004224C2">
              <w:rPr>
                <w:rFonts w:ascii="Times New Roman" w:hAnsi="Times New Roman" w:cs="Times New Roman"/>
                <w:bCs/>
                <w:color w:val="FF0000"/>
                <w:sz w:val="28"/>
                <w:szCs w:val="28"/>
              </w:rPr>
              <w:t>ve smyslu zákona o poštovních službách</w:t>
            </w:r>
            <w:r w:rsidRPr="004224C2">
              <w:rPr>
                <w:rFonts w:ascii="Times New Roman" w:hAnsi="Times New Roman" w:cs="Times New Roman"/>
                <w:b/>
                <w:sz w:val="28"/>
                <w:szCs w:val="28"/>
              </w:rPr>
              <w:t xml:space="preserve"> </w:t>
            </w:r>
            <w:r w:rsidRPr="004224C2">
              <w:rPr>
                <w:rFonts w:ascii="Times New Roman" w:hAnsi="Times New Roman" w:cs="Times New Roman"/>
                <w:color w:val="FF0000"/>
                <w:sz w:val="28"/>
                <w:szCs w:val="28"/>
              </w:rPr>
              <w:t>tzv. určeným poskytovatelem všeobecných poštovních služeb</w:t>
            </w:r>
            <w:r w:rsidRPr="004224C2">
              <w:rPr>
                <w:rFonts w:ascii="Times New Roman" w:hAnsi="Times New Roman" w:cs="Times New Roman"/>
                <w:sz w:val="28"/>
                <w:szCs w:val="28"/>
              </w:rPr>
              <w:t>.</w:t>
            </w:r>
          </w:p>
          <w:p w14:paraId="0BE8DBB0"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 xml:space="preserve">Na základě </w:t>
            </w:r>
            <w:r w:rsidRPr="004224C2">
              <w:rPr>
                <w:rFonts w:ascii="Times New Roman" w:hAnsi="Times New Roman" w:cs="Times New Roman"/>
                <w:color w:val="FF0000"/>
                <w:sz w:val="28"/>
                <w:szCs w:val="28"/>
              </w:rPr>
              <w:t>včasného</w:t>
            </w:r>
            <w:r w:rsidRPr="004224C2">
              <w:rPr>
                <w:rFonts w:ascii="Times New Roman" w:hAnsi="Times New Roman" w:cs="Times New Roman"/>
                <w:sz w:val="28"/>
                <w:szCs w:val="28"/>
              </w:rPr>
              <w:t xml:space="preserve"> odvolání může rozhodnutí o uložení kárného opatření změnit přímo kárný orgán 1. stupně, který o uložení kárného opatření rozhodl, pokud bez dalšího </w:t>
            </w:r>
            <w:r w:rsidRPr="004224C2">
              <w:rPr>
                <w:rFonts w:ascii="Times New Roman" w:hAnsi="Times New Roman" w:cs="Times New Roman"/>
                <w:sz w:val="28"/>
                <w:szCs w:val="28"/>
              </w:rPr>
              <w:lastRenderedPageBreak/>
              <w:t xml:space="preserve">dokazování odvolání v celém rozsahu vyhoví. Pokud tak neučiní, postoupí odvolání bezodkladně odvolacímu orgánu. </w:t>
            </w:r>
          </w:p>
          <w:p w14:paraId="7F4094C6"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Pro řízení u odvolacího orgánu platí přiměřeně ustanovení o řízení před kárným orgánem 1. stupně. Jednání odvolacího orgánu řídí jeho předseda nebo jím pověřený člen.</w:t>
            </w:r>
          </w:p>
          <w:p w14:paraId="6B9865B7"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 xml:space="preserve">Odvolací orgán </w:t>
            </w:r>
            <w:r w:rsidRPr="004224C2">
              <w:rPr>
                <w:rFonts w:ascii="Times New Roman" w:hAnsi="Times New Roman" w:cs="Times New Roman"/>
                <w:color w:val="FF0000"/>
                <w:sz w:val="28"/>
                <w:szCs w:val="28"/>
              </w:rPr>
              <w:t>odmítne</w:t>
            </w:r>
            <w:r w:rsidRPr="004224C2">
              <w:rPr>
                <w:rFonts w:ascii="Times New Roman" w:hAnsi="Times New Roman" w:cs="Times New Roman"/>
                <w:color w:val="00B050"/>
                <w:sz w:val="28"/>
                <w:szCs w:val="28"/>
              </w:rPr>
              <w:t xml:space="preserve"> </w:t>
            </w:r>
            <w:r w:rsidRPr="004224C2">
              <w:rPr>
                <w:rFonts w:ascii="Times New Roman" w:hAnsi="Times New Roman" w:cs="Times New Roman"/>
                <w:sz w:val="28"/>
                <w:szCs w:val="28"/>
              </w:rPr>
              <w:t>odvolání, které bylo podáno opožděně, které podal někdo, kdo k tomu nebyl oprávněn, nebo které směřuje proti rozhodnutí, proti němuž není odvolání přípustné, nebo jen proti důvodům rozhodnutí.</w:t>
            </w:r>
          </w:p>
          <w:p w14:paraId="50830C00"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Odvolací orgán potvrdí rozhodnutí o uložení kárného opatření, je-li věcně správné.</w:t>
            </w:r>
          </w:p>
          <w:p w14:paraId="4E7032D7"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Odvolací orgán změní rozhodnutí kárného orgánu 1. stupně, jestliže ten rozhodl nesprávně, ačkoliv správně zjistil skutkový stav, nebo jestliže po doplnění dokazování je skutkový stav zjištěn tak, že je možno o věci znovu rozhodnout.</w:t>
            </w:r>
          </w:p>
          <w:p w14:paraId="415B4FF3"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 xml:space="preserve">Odvolací orgán zruší rozhodnutí kárného orgánu 1. stupně a vrátí mu věc k novému projednání a rozhodnutí, jestliže je třeba provádět další rozsáhlé dokazování, nebo jestliže řízení před kárným orgánem 1. stupně bylo postiženo vadou, která mohla mít za následek nesprávné rozhodnutí ve věci. </w:t>
            </w:r>
          </w:p>
          <w:p w14:paraId="6717020E"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Doručené rozhodnutí o uložení kárného opatření, které již nelze napadnout odvoláním, je v právní moci</w:t>
            </w:r>
            <w:r w:rsidRPr="004224C2">
              <w:rPr>
                <w:rFonts w:ascii="Times New Roman" w:hAnsi="Times New Roman" w:cs="Times New Roman"/>
                <w:color w:val="FF0000"/>
                <w:sz w:val="28"/>
                <w:szCs w:val="28"/>
              </w:rPr>
              <w:t xml:space="preserve"> a je vykonatelné, nerozhodl-li kárný orgán o odkladu vykonatelnosti (§ 5 odst.15 Stanov)</w:t>
            </w:r>
            <w:r w:rsidRPr="004224C2">
              <w:rPr>
                <w:rFonts w:ascii="Times New Roman" w:hAnsi="Times New Roman" w:cs="Times New Roman"/>
                <w:sz w:val="28"/>
                <w:szCs w:val="28"/>
              </w:rPr>
              <w:t>.</w:t>
            </w:r>
          </w:p>
          <w:p w14:paraId="78B6B8B0"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iCs/>
                <w:sz w:val="28"/>
                <w:szCs w:val="28"/>
              </w:rPr>
            </w:pPr>
            <w:r w:rsidRPr="004224C2">
              <w:rPr>
                <w:rFonts w:ascii="Times New Roman" w:hAnsi="Times New Roman" w:cs="Times New Roman"/>
                <w:iCs/>
                <w:sz w:val="28"/>
                <w:szCs w:val="28"/>
              </w:rPr>
              <w:lastRenderedPageBreak/>
              <w:t xml:space="preserve">Bylo-li uloženo kárné opatření podle </w:t>
            </w:r>
            <w:r w:rsidRPr="004224C2">
              <w:rPr>
                <w:rFonts w:ascii="Times New Roman" w:hAnsi="Times New Roman" w:cs="Times New Roman"/>
                <w:iCs/>
                <w:color w:val="FF0000"/>
                <w:sz w:val="28"/>
                <w:szCs w:val="28"/>
              </w:rPr>
              <w:t>§ 5 odst. 2 písm. b) Stanov</w:t>
            </w:r>
            <w:r w:rsidRPr="004224C2">
              <w:rPr>
                <w:rFonts w:ascii="Times New Roman" w:hAnsi="Times New Roman" w:cs="Times New Roman"/>
                <w:iCs/>
                <w:sz w:val="28"/>
                <w:szCs w:val="28"/>
              </w:rPr>
              <w:t xml:space="preserve">, započítává se do doby </w:t>
            </w:r>
            <w:r w:rsidRPr="004224C2">
              <w:rPr>
                <w:rFonts w:ascii="Times New Roman" w:hAnsi="Times New Roman" w:cs="Times New Roman"/>
                <w:iCs/>
                <w:color w:val="FF0000"/>
                <w:sz w:val="28"/>
                <w:szCs w:val="28"/>
              </w:rPr>
              <w:t>zákazu lovu ryb doba, po kterou byla povolenka k lovu ryb zadržena.</w:t>
            </w:r>
            <w:r w:rsidRPr="004224C2">
              <w:rPr>
                <w:rFonts w:ascii="Times New Roman" w:hAnsi="Times New Roman" w:cs="Times New Roman"/>
                <w:iCs/>
                <w:sz w:val="28"/>
                <w:szCs w:val="28"/>
              </w:rPr>
              <w:t xml:space="preserve"> </w:t>
            </w:r>
          </w:p>
          <w:p w14:paraId="14D81D78"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color w:val="000000"/>
                <w:sz w:val="28"/>
                <w:szCs w:val="28"/>
              </w:rPr>
            </w:pPr>
            <w:r w:rsidRPr="004224C2">
              <w:rPr>
                <w:rFonts w:ascii="Times New Roman" w:hAnsi="Times New Roman" w:cs="Times New Roman"/>
                <w:color w:val="000000"/>
                <w:sz w:val="28"/>
                <w:szCs w:val="28"/>
              </w:rPr>
              <w:t xml:space="preserve">Bylo-li členu Svazu uloženo pravomocně kárné opatření vyloučení ze Svazu, doručí bezodkladně kárný orgán 1. stupně stejnopis rozhodnutí s doložkou právní moci příslušnému </w:t>
            </w:r>
            <w:r w:rsidRPr="004224C2">
              <w:rPr>
                <w:rFonts w:ascii="Times New Roman" w:hAnsi="Times New Roman" w:cs="Times New Roman"/>
                <w:color w:val="FF0000"/>
                <w:sz w:val="28"/>
                <w:szCs w:val="28"/>
              </w:rPr>
              <w:t>výboru územního svazu</w:t>
            </w:r>
            <w:r w:rsidRPr="004224C2">
              <w:rPr>
                <w:rFonts w:ascii="Times New Roman" w:hAnsi="Times New Roman" w:cs="Times New Roman"/>
                <w:color w:val="000000"/>
                <w:sz w:val="28"/>
                <w:szCs w:val="28"/>
              </w:rPr>
              <w:t xml:space="preserve"> a jeho prostřednictvím Radě. </w:t>
            </w:r>
            <w:r w:rsidRPr="004224C2">
              <w:rPr>
                <w:rFonts w:ascii="Times New Roman" w:hAnsi="Times New Roman" w:cs="Times New Roman"/>
                <w:color w:val="FF0000"/>
                <w:sz w:val="28"/>
                <w:szCs w:val="28"/>
              </w:rPr>
              <w:t>Výbor územního svazu</w:t>
            </w:r>
            <w:r w:rsidRPr="004224C2">
              <w:rPr>
                <w:rFonts w:ascii="Times New Roman" w:hAnsi="Times New Roman" w:cs="Times New Roman"/>
                <w:color w:val="000000"/>
                <w:sz w:val="28"/>
                <w:szCs w:val="28"/>
              </w:rPr>
              <w:t xml:space="preserve"> přezkoumá rozhodnutí o uložení tohoto kárného opatření včetně řízení, jež jeho vydání předcházelo. K tomuto jednání nemusí být jeho účastník přizván. </w:t>
            </w:r>
            <w:r w:rsidRPr="004224C2">
              <w:rPr>
                <w:rFonts w:ascii="Times New Roman" w:hAnsi="Times New Roman" w:cs="Times New Roman"/>
                <w:color w:val="FF0000"/>
                <w:sz w:val="28"/>
                <w:szCs w:val="28"/>
              </w:rPr>
              <w:t>Výbor územního svazu</w:t>
            </w:r>
            <w:r w:rsidRPr="004224C2">
              <w:rPr>
                <w:rFonts w:ascii="Times New Roman" w:hAnsi="Times New Roman" w:cs="Times New Roman"/>
                <w:color w:val="000000"/>
                <w:sz w:val="28"/>
                <w:szCs w:val="28"/>
              </w:rPr>
              <w:t xml:space="preserve"> vydá písemné rozhodnutí, jímž rozhodnutí kárného orgánu potvrzuje, mění, nebo jej ruší a vrací věc kárnému orgánu 1. stupně k novému projednání. Potvrzuje-li rozhodnutí, nemusí jeho rozhodnutí obsahovat odůvodnění. </w:t>
            </w:r>
            <w:r w:rsidRPr="004224C2">
              <w:rPr>
                <w:rFonts w:ascii="Times New Roman" w:hAnsi="Times New Roman" w:cs="Times New Roman"/>
                <w:color w:val="FF0000"/>
                <w:sz w:val="28"/>
                <w:szCs w:val="28"/>
              </w:rPr>
              <w:t>Stejnopis písemného rozhodnutí se doručuje účastníku řízení, popřípadě jeho zástupci do 15 dnů ode dne jeho vydání.</w:t>
            </w:r>
          </w:p>
          <w:p w14:paraId="41EF3CDD"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sz w:val="28"/>
                <w:szCs w:val="28"/>
              </w:rPr>
            </w:pPr>
            <w:r w:rsidRPr="004224C2">
              <w:rPr>
                <w:rFonts w:ascii="Times New Roman" w:hAnsi="Times New Roman" w:cs="Times New Roman"/>
                <w:sz w:val="28"/>
                <w:szCs w:val="28"/>
              </w:rPr>
              <w:t xml:space="preserve">Kárný orgán zašle pravomocné rozhodnutí o </w:t>
            </w:r>
            <w:r w:rsidRPr="004224C2">
              <w:rPr>
                <w:rFonts w:ascii="Times New Roman" w:hAnsi="Times New Roman" w:cs="Times New Roman"/>
                <w:color w:val="FF0000"/>
                <w:sz w:val="28"/>
                <w:szCs w:val="28"/>
              </w:rPr>
              <w:t xml:space="preserve">kárném provinění </w:t>
            </w:r>
            <w:r w:rsidRPr="004224C2">
              <w:rPr>
                <w:rFonts w:ascii="Times New Roman" w:hAnsi="Times New Roman" w:cs="Times New Roman"/>
                <w:sz w:val="28"/>
                <w:szCs w:val="28"/>
              </w:rPr>
              <w:t xml:space="preserve">uživateli revíru, na jehož revíru se </w:t>
            </w:r>
            <w:r w:rsidRPr="004224C2">
              <w:rPr>
                <w:rFonts w:ascii="Times New Roman" w:hAnsi="Times New Roman" w:cs="Times New Roman"/>
                <w:color w:val="FF0000"/>
                <w:sz w:val="28"/>
                <w:szCs w:val="28"/>
              </w:rPr>
              <w:t>kárné provinění stalo</w:t>
            </w:r>
            <w:r w:rsidRPr="004224C2">
              <w:rPr>
                <w:rFonts w:ascii="Times New Roman" w:hAnsi="Times New Roman" w:cs="Times New Roman"/>
                <w:sz w:val="28"/>
                <w:szCs w:val="28"/>
              </w:rPr>
              <w:t>.</w:t>
            </w:r>
          </w:p>
          <w:p w14:paraId="11FED3F0"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iCs/>
                <w:sz w:val="28"/>
                <w:szCs w:val="28"/>
              </w:rPr>
            </w:pPr>
            <w:r w:rsidRPr="004224C2">
              <w:rPr>
                <w:rFonts w:ascii="Times New Roman" w:hAnsi="Times New Roman" w:cs="Times New Roman"/>
                <w:iCs/>
                <w:sz w:val="28"/>
                <w:szCs w:val="28"/>
              </w:rPr>
              <w:t>Skutečnost, že člen Svazu byl za porušení obecně závazných právních předpisů upravujících výkon rybářského práva potrestán v řízení vedeném příslušnými státními orgány (soudem, orgánem státní správy, orgány Policie ČR, orgány Městské policie aj.), nevylučuje souběžné uložení kárného opatření podle Stanov.</w:t>
            </w:r>
          </w:p>
          <w:p w14:paraId="78155602" w14:textId="77777777" w:rsidR="004224C2" w:rsidRPr="004224C2" w:rsidRDefault="004224C2" w:rsidP="00D44ED1">
            <w:pPr>
              <w:numPr>
                <w:ilvl w:val="0"/>
                <w:numId w:val="57"/>
              </w:numPr>
              <w:spacing w:before="80" w:line="276" w:lineRule="auto"/>
              <w:ind w:left="541" w:hanging="425"/>
              <w:jc w:val="both"/>
              <w:rPr>
                <w:rFonts w:ascii="Times New Roman" w:hAnsi="Times New Roman" w:cs="Times New Roman"/>
                <w:iCs/>
                <w:color w:val="FF0000"/>
                <w:sz w:val="28"/>
                <w:szCs w:val="28"/>
              </w:rPr>
            </w:pPr>
            <w:r w:rsidRPr="004224C2">
              <w:rPr>
                <w:rFonts w:ascii="Times New Roman" w:hAnsi="Times New Roman" w:cs="Times New Roman"/>
                <w:iCs/>
                <w:color w:val="FF0000"/>
                <w:sz w:val="28"/>
                <w:szCs w:val="28"/>
              </w:rPr>
              <w:t xml:space="preserve">Při opakování kárného provinění, popř. při spáchání více provinění současně, kárný orgán uloží kárné opatřené v horní </w:t>
            </w:r>
            <w:r w:rsidRPr="004224C2">
              <w:rPr>
                <w:rFonts w:ascii="Times New Roman" w:hAnsi="Times New Roman" w:cs="Times New Roman"/>
                <w:iCs/>
                <w:color w:val="FF0000"/>
                <w:sz w:val="28"/>
                <w:szCs w:val="28"/>
              </w:rPr>
              <w:lastRenderedPageBreak/>
              <w:t xml:space="preserve">hranici rozpětí sazby předpokládané Sazebníkem kárných opatření (příloha č. 3 Jednacího řádu).   </w:t>
            </w:r>
          </w:p>
          <w:p w14:paraId="34806D68" w14:textId="77777777" w:rsidR="008C56D9" w:rsidRPr="004224C2" w:rsidRDefault="008C56D9" w:rsidP="00467824">
            <w:pPr>
              <w:spacing w:line="276" w:lineRule="auto"/>
              <w:ind w:left="541" w:hanging="425"/>
              <w:rPr>
                <w:rFonts w:ascii="Times New Roman" w:hAnsi="Times New Roman" w:cs="Times New Roman"/>
                <w:sz w:val="28"/>
                <w:szCs w:val="28"/>
              </w:rPr>
            </w:pPr>
          </w:p>
        </w:tc>
      </w:tr>
      <w:tr w:rsidR="00EF440B" w:rsidRPr="00EF440B" w14:paraId="025B8C1A" w14:textId="77777777" w:rsidTr="008C56D9">
        <w:tc>
          <w:tcPr>
            <w:tcW w:w="7847" w:type="dxa"/>
          </w:tcPr>
          <w:p w14:paraId="2DEF4F42" w14:textId="77777777" w:rsidR="008C56D9" w:rsidRPr="00EF440B" w:rsidRDefault="008C56D9" w:rsidP="00467824">
            <w:pPr>
              <w:spacing w:line="276" w:lineRule="auto"/>
              <w:jc w:val="center"/>
              <w:rPr>
                <w:rFonts w:ascii="Times New Roman" w:hAnsi="Times New Roman" w:cs="Times New Roman"/>
                <w:b/>
                <w:bCs/>
                <w:color w:val="FF0000"/>
                <w:sz w:val="28"/>
                <w:szCs w:val="28"/>
              </w:rPr>
            </w:pPr>
          </w:p>
        </w:tc>
        <w:tc>
          <w:tcPr>
            <w:tcW w:w="7847" w:type="dxa"/>
          </w:tcPr>
          <w:p w14:paraId="50C07529" w14:textId="338ECFD5" w:rsidR="008C56D9" w:rsidRPr="00EF440B" w:rsidRDefault="000C3609" w:rsidP="00467824">
            <w:pPr>
              <w:spacing w:line="276" w:lineRule="auto"/>
              <w:jc w:val="center"/>
              <w:rPr>
                <w:rFonts w:ascii="Times New Roman" w:hAnsi="Times New Roman" w:cs="Times New Roman"/>
                <w:b/>
                <w:bCs/>
                <w:color w:val="FF0000"/>
                <w:sz w:val="28"/>
                <w:szCs w:val="28"/>
              </w:rPr>
            </w:pPr>
            <w:r w:rsidRPr="00EF440B">
              <w:rPr>
                <w:rFonts w:ascii="Times New Roman" w:hAnsi="Times New Roman" w:cs="Times New Roman"/>
                <w:b/>
                <w:bCs/>
                <w:color w:val="FF0000"/>
                <w:sz w:val="28"/>
                <w:szCs w:val="28"/>
              </w:rPr>
              <w:t>Čl. 6</w:t>
            </w:r>
          </w:p>
        </w:tc>
      </w:tr>
      <w:tr w:rsidR="00EF440B" w:rsidRPr="00EF440B" w14:paraId="15E562BA" w14:textId="77777777" w:rsidTr="008C56D9">
        <w:tc>
          <w:tcPr>
            <w:tcW w:w="7847" w:type="dxa"/>
          </w:tcPr>
          <w:p w14:paraId="0D1A6BA2" w14:textId="4E835519" w:rsidR="008C56D9" w:rsidRPr="00EF440B" w:rsidRDefault="008C56D9" w:rsidP="00467824">
            <w:pPr>
              <w:spacing w:line="276" w:lineRule="auto"/>
              <w:jc w:val="center"/>
              <w:rPr>
                <w:rFonts w:ascii="Times New Roman" w:hAnsi="Times New Roman" w:cs="Times New Roman"/>
                <w:b/>
                <w:bCs/>
                <w:color w:val="FF0000"/>
                <w:sz w:val="28"/>
                <w:szCs w:val="28"/>
              </w:rPr>
            </w:pPr>
          </w:p>
        </w:tc>
        <w:tc>
          <w:tcPr>
            <w:tcW w:w="7847" w:type="dxa"/>
          </w:tcPr>
          <w:p w14:paraId="499FE372" w14:textId="769EBB94" w:rsidR="008C56D9" w:rsidRPr="00EF440B" w:rsidRDefault="000C3609" w:rsidP="00467824">
            <w:pPr>
              <w:spacing w:line="276" w:lineRule="auto"/>
              <w:jc w:val="center"/>
              <w:rPr>
                <w:rFonts w:ascii="Times New Roman" w:hAnsi="Times New Roman" w:cs="Times New Roman"/>
                <w:b/>
                <w:bCs/>
                <w:color w:val="FF0000"/>
                <w:sz w:val="28"/>
                <w:szCs w:val="28"/>
              </w:rPr>
            </w:pPr>
            <w:r w:rsidRPr="00EF440B">
              <w:rPr>
                <w:rFonts w:ascii="Times New Roman" w:hAnsi="Times New Roman" w:cs="Times New Roman"/>
                <w:b/>
                <w:bCs/>
                <w:color w:val="FF0000"/>
                <w:sz w:val="28"/>
                <w:szCs w:val="28"/>
              </w:rPr>
              <w:t xml:space="preserve">Příkazce územního svazu </w:t>
            </w:r>
          </w:p>
        </w:tc>
      </w:tr>
      <w:tr w:rsidR="00EF440B" w:rsidRPr="00C67F96" w14:paraId="1990E8BD" w14:textId="77777777" w:rsidTr="008C56D9">
        <w:tc>
          <w:tcPr>
            <w:tcW w:w="7847" w:type="dxa"/>
          </w:tcPr>
          <w:p w14:paraId="09F0BD90" w14:textId="77777777" w:rsidR="00EF440B" w:rsidRPr="00C67F96" w:rsidRDefault="00EF440B" w:rsidP="00467824">
            <w:pPr>
              <w:spacing w:line="276" w:lineRule="auto"/>
              <w:jc w:val="center"/>
              <w:rPr>
                <w:rFonts w:ascii="Times New Roman" w:hAnsi="Times New Roman" w:cs="Times New Roman"/>
                <w:b/>
                <w:bCs/>
                <w:sz w:val="28"/>
                <w:szCs w:val="28"/>
              </w:rPr>
            </w:pPr>
          </w:p>
        </w:tc>
        <w:tc>
          <w:tcPr>
            <w:tcW w:w="7847" w:type="dxa"/>
          </w:tcPr>
          <w:p w14:paraId="30B19FF5" w14:textId="77777777" w:rsidR="00EF440B" w:rsidRPr="00EF440B" w:rsidRDefault="00EF440B" w:rsidP="00D44ED1">
            <w:pPr>
              <w:numPr>
                <w:ilvl w:val="0"/>
                <w:numId w:val="61"/>
              </w:numPr>
              <w:spacing w:before="80" w:line="276" w:lineRule="auto"/>
              <w:ind w:left="541" w:hanging="425"/>
              <w:rPr>
                <w:rFonts w:ascii="Times New Roman" w:hAnsi="Times New Roman" w:cs="Times New Roman"/>
                <w:color w:val="FF0000"/>
                <w:sz w:val="28"/>
                <w:szCs w:val="28"/>
              </w:rPr>
            </w:pPr>
            <w:r w:rsidRPr="00EF440B">
              <w:rPr>
                <w:rFonts w:ascii="Times New Roman" w:hAnsi="Times New Roman" w:cs="Times New Roman"/>
                <w:color w:val="FF0000"/>
                <w:sz w:val="28"/>
                <w:szCs w:val="28"/>
              </w:rPr>
              <w:t>V řízení a rozhodování o kárném provinění je příkazce (zástupce příkazce) nezávislý.</w:t>
            </w:r>
          </w:p>
          <w:p w14:paraId="295252A5" w14:textId="77777777" w:rsidR="00EF440B" w:rsidRPr="00EF440B" w:rsidRDefault="00EF440B" w:rsidP="00D44ED1">
            <w:pPr>
              <w:numPr>
                <w:ilvl w:val="0"/>
                <w:numId w:val="61"/>
              </w:numPr>
              <w:spacing w:before="80" w:line="276" w:lineRule="auto"/>
              <w:ind w:left="541" w:hanging="425"/>
              <w:rPr>
                <w:rFonts w:ascii="Times New Roman" w:hAnsi="Times New Roman" w:cs="Times New Roman"/>
                <w:color w:val="FF0000"/>
                <w:sz w:val="28"/>
                <w:szCs w:val="28"/>
              </w:rPr>
            </w:pPr>
            <w:r w:rsidRPr="00EF440B">
              <w:rPr>
                <w:rFonts w:ascii="Times New Roman" w:hAnsi="Times New Roman" w:cs="Times New Roman"/>
                <w:color w:val="FF0000"/>
                <w:sz w:val="28"/>
                <w:szCs w:val="28"/>
              </w:rPr>
              <w:t>Příkazce jedná samostatně bez účasti dalších osob.</w:t>
            </w:r>
          </w:p>
          <w:p w14:paraId="56395935" w14:textId="77777777" w:rsidR="00EF440B" w:rsidRPr="00EF440B" w:rsidRDefault="00EF440B" w:rsidP="00D44ED1">
            <w:pPr>
              <w:numPr>
                <w:ilvl w:val="0"/>
                <w:numId w:val="61"/>
              </w:numPr>
              <w:spacing w:before="80" w:line="276" w:lineRule="auto"/>
              <w:ind w:left="541" w:hanging="425"/>
              <w:rPr>
                <w:rFonts w:ascii="Times New Roman" w:hAnsi="Times New Roman" w:cs="Times New Roman"/>
                <w:color w:val="FF0000"/>
                <w:sz w:val="28"/>
                <w:szCs w:val="28"/>
              </w:rPr>
            </w:pPr>
            <w:r w:rsidRPr="00EF440B">
              <w:rPr>
                <w:rFonts w:ascii="Times New Roman" w:hAnsi="Times New Roman" w:cs="Times New Roman"/>
                <w:color w:val="FF0000"/>
                <w:sz w:val="28"/>
                <w:szCs w:val="28"/>
              </w:rPr>
              <w:t>K jednání nejsou předvoláváni oznamovatel, podezřelý ze spáchání kárného provinění ani další zúčastněné osoby.</w:t>
            </w:r>
          </w:p>
          <w:p w14:paraId="71203B37" w14:textId="77777777" w:rsidR="00EF440B" w:rsidRPr="00EF440B" w:rsidRDefault="00EF440B" w:rsidP="00D44ED1">
            <w:pPr>
              <w:numPr>
                <w:ilvl w:val="0"/>
                <w:numId w:val="61"/>
              </w:numPr>
              <w:spacing w:before="80" w:line="276" w:lineRule="auto"/>
              <w:ind w:left="541" w:hanging="425"/>
              <w:jc w:val="both"/>
              <w:rPr>
                <w:rFonts w:ascii="Times New Roman" w:hAnsi="Times New Roman" w:cs="Times New Roman"/>
                <w:color w:val="FF0000"/>
                <w:sz w:val="28"/>
                <w:szCs w:val="28"/>
              </w:rPr>
            </w:pPr>
            <w:r w:rsidRPr="00EF440B">
              <w:rPr>
                <w:rFonts w:ascii="Times New Roman" w:hAnsi="Times New Roman" w:cs="Times New Roman"/>
                <w:color w:val="FF0000"/>
                <w:sz w:val="28"/>
                <w:szCs w:val="28"/>
              </w:rPr>
              <w:t xml:space="preserve">O vyloučení příkazce pro podjatost (Čl. 5 odst. 7 Jednacího řádu) rozhodne jednatel územního svazu a v případě vyloučení příkazce přikáže věc k projednání zástupci příkazce (§13 odst. 6 Stanov).  </w:t>
            </w:r>
            <w:bookmarkStart w:id="2" w:name="_Hlk89879693"/>
          </w:p>
          <w:bookmarkEnd w:id="2"/>
          <w:p w14:paraId="7C8C9B92" w14:textId="77777777" w:rsidR="00EF440B" w:rsidRPr="00EF440B" w:rsidRDefault="00EF440B" w:rsidP="00D44ED1">
            <w:pPr>
              <w:numPr>
                <w:ilvl w:val="0"/>
                <w:numId w:val="61"/>
              </w:numPr>
              <w:spacing w:before="80" w:line="276" w:lineRule="auto"/>
              <w:ind w:left="541" w:hanging="425"/>
              <w:rPr>
                <w:rFonts w:ascii="Times New Roman" w:hAnsi="Times New Roman" w:cs="Times New Roman"/>
                <w:color w:val="FF0000"/>
                <w:sz w:val="28"/>
                <w:szCs w:val="28"/>
              </w:rPr>
            </w:pPr>
            <w:r w:rsidRPr="00EF440B">
              <w:rPr>
                <w:rFonts w:ascii="Times New Roman" w:hAnsi="Times New Roman" w:cs="Times New Roman"/>
                <w:color w:val="FF0000"/>
                <w:sz w:val="28"/>
                <w:szCs w:val="28"/>
              </w:rPr>
              <w:t>Pro postup příkazce v řízení o kárném provinění se přiměřeně užije ustanovení Čl. 5 odst. 4 Jednacího řádu.</w:t>
            </w:r>
          </w:p>
          <w:p w14:paraId="73A4EFD0" w14:textId="77777777" w:rsidR="00EF440B" w:rsidRPr="00EF440B" w:rsidRDefault="00EF440B" w:rsidP="00467824">
            <w:pPr>
              <w:spacing w:line="276" w:lineRule="auto"/>
              <w:ind w:left="541" w:hanging="425"/>
              <w:rPr>
                <w:rFonts w:ascii="Times New Roman" w:hAnsi="Times New Roman" w:cs="Times New Roman"/>
                <w:b/>
                <w:bCs/>
                <w:sz w:val="28"/>
                <w:szCs w:val="28"/>
              </w:rPr>
            </w:pPr>
          </w:p>
        </w:tc>
      </w:tr>
      <w:tr w:rsidR="00EF440B" w:rsidRPr="00EF440B" w14:paraId="74667E9F" w14:textId="77777777" w:rsidTr="008C56D9">
        <w:tc>
          <w:tcPr>
            <w:tcW w:w="7847" w:type="dxa"/>
          </w:tcPr>
          <w:p w14:paraId="574A226E" w14:textId="77777777" w:rsidR="00EF440B" w:rsidRPr="00EF440B" w:rsidRDefault="00EF440B" w:rsidP="00467824">
            <w:pPr>
              <w:spacing w:line="276" w:lineRule="auto"/>
              <w:jc w:val="center"/>
              <w:rPr>
                <w:rFonts w:ascii="Times New Roman" w:hAnsi="Times New Roman" w:cs="Times New Roman"/>
                <w:b/>
                <w:bCs/>
                <w:color w:val="FF0000"/>
                <w:sz w:val="28"/>
                <w:szCs w:val="28"/>
              </w:rPr>
            </w:pPr>
          </w:p>
        </w:tc>
        <w:tc>
          <w:tcPr>
            <w:tcW w:w="7847" w:type="dxa"/>
          </w:tcPr>
          <w:p w14:paraId="5217C17B" w14:textId="022E4CFC" w:rsidR="00EF440B" w:rsidRPr="00EF440B" w:rsidRDefault="00EF440B" w:rsidP="00467824">
            <w:pPr>
              <w:spacing w:line="276" w:lineRule="auto"/>
              <w:jc w:val="center"/>
              <w:rPr>
                <w:rFonts w:ascii="Times New Roman" w:hAnsi="Times New Roman" w:cs="Times New Roman"/>
                <w:b/>
                <w:bCs/>
                <w:color w:val="FF0000"/>
                <w:sz w:val="28"/>
                <w:szCs w:val="28"/>
              </w:rPr>
            </w:pPr>
            <w:r w:rsidRPr="00EF440B">
              <w:rPr>
                <w:rFonts w:ascii="Times New Roman" w:hAnsi="Times New Roman" w:cs="Times New Roman"/>
                <w:b/>
                <w:bCs/>
                <w:color w:val="FF0000"/>
                <w:sz w:val="28"/>
                <w:szCs w:val="28"/>
              </w:rPr>
              <w:t>Čl. 7</w:t>
            </w:r>
          </w:p>
        </w:tc>
      </w:tr>
      <w:tr w:rsidR="00EF440B" w:rsidRPr="00EF440B" w14:paraId="61CFBB03" w14:textId="77777777" w:rsidTr="008C56D9">
        <w:tc>
          <w:tcPr>
            <w:tcW w:w="7847" w:type="dxa"/>
          </w:tcPr>
          <w:p w14:paraId="1B148C08" w14:textId="77777777" w:rsidR="00EF440B" w:rsidRPr="00EF440B" w:rsidRDefault="00EF440B" w:rsidP="00467824">
            <w:pPr>
              <w:spacing w:line="276" w:lineRule="auto"/>
              <w:jc w:val="center"/>
              <w:rPr>
                <w:rFonts w:ascii="Times New Roman" w:hAnsi="Times New Roman" w:cs="Times New Roman"/>
                <w:b/>
                <w:bCs/>
                <w:color w:val="FF0000"/>
                <w:sz w:val="28"/>
                <w:szCs w:val="28"/>
              </w:rPr>
            </w:pPr>
          </w:p>
        </w:tc>
        <w:tc>
          <w:tcPr>
            <w:tcW w:w="7847" w:type="dxa"/>
          </w:tcPr>
          <w:p w14:paraId="7E4CC287" w14:textId="3C676482" w:rsidR="00EF440B" w:rsidRPr="00EF440B" w:rsidRDefault="00EF440B" w:rsidP="00467824">
            <w:pPr>
              <w:spacing w:line="276" w:lineRule="auto"/>
              <w:jc w:val="center"/>
              <w:rPr>
                <w:rFonts w:ascii="Times New Roman" w:hAnsi="Times New Roman" w:cs="Times New Roman"/>
                <w:b/>
                <w:bCs/>
                <w:color w:val="FF0000"/>
                <w:sz w:val="28"/>
                <w:szCs w:val="28"/>
              </w:rPr>
            </w:pPr>
            <w:r w:rsidRPr="00EF440B">
              <w:rPr>
                <w:rFonts w:ascii="Times New Roman" w:hAnsi="Times New Roman" w:cs="Times New Roman"/>
                <w:b/>
                <w:bCs/>
                <w:color w:val="FF0000"/>
                <w:sz w:val="28"/>
                <w:szCs w:val="28"/>
              </w:rPr>
              <w:t>Kárný senát územního svazu</w:t>
            </w:r>
          </w:p>
        </w:tc>
      </w:tr>
      <w:tr w:rsidR="00EF440B" w:rsidRPr="00C67F96" w14:paraId="59B61D98" w14:textId="77777777" w:rsidTr="008C56D9">
        <w:tc>
          <w:tcPr>
            <w:tcW w:w="7847" w:type="dxa"/>
          </w:tcPr>
          <w:p w14:paraId="79465999" w14:textId="77777777" w:rsidR="00EF440B" w:rsidRPr="00C67F96" w:rsidRDefault="00EF440B" w:rsidP="00467824">
            <w:pPr>
              <w:spacing w:line="276" w:lineRule="auto"/>
              <w:jc w:val="center"/>
              <w:rPr>
                <w:rFonts w:ascii="Times New Roman" w:hAnsi="Times New Roman" w:cs="Times New Roman"/>
                <w:b/>
                <w:bCs/>
                <w:sz w:val="28"/>
                <w:szCs w:val="28"/>
              </w:rPr>
            </w:pPr>
          </w:p>
        </w:tc>
        <w:tc>
          <w:tcPr>
            <w:tcW w:w="7847" w:type="dxa"/>
          </w:tcPr>
          <w:p w14:paraId="48B7F6BC" w14:textId="77777777" w:rsidR="00EF440B" w:rsidRPr="00EF440B" w:rsidRDefault="00EF440B" w:rsidP="00D44ED1">
            <w:pPr>
              <w:numPr>
                <w:ilvl w:val="0"/>
                <w:numId w:val="62"/>
              </w:numPr>
              <w:spacing w:line="276" w:lineRule="auto"/>
              <w:ind w:left="541" w:hanging="425"/>
              <w:jc w:val="both"/>
              <w:rPr>
                <w:rFonts w:ascii="Times New Roman" w:hAnsi="Times New Roman" w:cs="Times New Roman"/>
                <w:color w:val="FF0000"/>
                <w:sz w:val="28"/>
                <w:szCs w:val="28"/>
              </w:rPr>
            </w:pPr>
            <w:r w:rsidRPr="00EF440B">
              <w:rPr>
                <w:rFonts w:ascii="Times New Roman" w:hAnsi="Times New Roman" w:cs="Times New Roman"/>
                <w:color w:val="FF0000"/>
                <w:sz w:val="28"/>
                <w:szCs w:val="28"/>
              </w:rPr>
              <w:t xml:space="preserve">Působnost kárného senátu je vymezena zejména §5 odst. 6, 8 Stanov. </w:t>
            </w:r>
          </w:p>
          <w:p w14:paraId="5481547A" w14:textId="77777777" w:rsidR="00EF440B" w:rsidRPr="00EF440B" w:rsidRDefault="00EF440B" w:rsidP="00D44ED1">
            <w:pPr>
              <w:numPr>
                <w:ilvl w:val="0"/>
                <w:numId w:val="62"/>
              </w:numPr>
              <w:spacing w:before="80" w:line="276" w:lineRule="auto"/>
              <w:ind w:left="541" w:hanging="425"/>
              <w:rPr>
                <w:rFonts w:ascii="Times New Roman" w:hAnsi="Times New Roman" w:cs="Times New Roman"/>
                <w:color w:val="FF0000"/>
                <w:sz w:val="28"/>
                <w:szCs w:val="28"/>
              </w:rPr>
            </w:pPr>
            <w:r w:rsidRPr="00EF440B">
              <w:rPr>
                <w:rFonts w:ascii="Times New Roman" w:hAnsi="Times New Roman" w:cs="Times New Roman"/>
                <w:color w:val="FF0000"/>
                <w:sz w:val="28"/>
                <w:szCs w:val="28"/>
              </w:rPr>
              <w:t>Výbor územního svazu může zvolit podle potřeby i více kárných senátů.</w:t>
            </w:r>
          </w:p>
          <w:p w14:paraId="00929F6C" w14:textId="77777777" w:rsidR="00EF440B" w:rsidRPr="00EF440B" w:rsidRDefault="00EF440B" w:rsidP="00D44ED1">
            <w:pPr>
              <w:numPr>
                <w:ilvl w:val="0"/>
                <w:numId w:val="62"/>
              </w:numPr>
              <w:spacing w:before="80" w:line="276" w:lineRule="auto"/>
              <w:ind w:left="541" w:hanging="425"/>
              <w:rPr>
                <w:rFonts w:ascii="Times New Roman" w:hAnsi="Times New Roman" w:cs="Times New Roman"/>
                <w:color w:val="FF0000"/>
                <w:sz w:val="28"/>
                <w:szCs w:val="28"/>
              </w:rPr>
            </w:pPr>
            <w:r w:rsidRPr="00EF440B">
              <w:rPr>
                <w:rFonts w:ascii="Times New Roman" w:hAnsi="Times New Roman" w:cs="Times New Roman"/>
                <w:color w:val="FF0000"/>
                <w:sz w:val="28"/>
                <w:szCs w:val="28"/>
              </w:rPr>
              <w:t>Členové kárného senátu volí ze svého středu předsedu.</w:t>
            </w:r>
          </w:p>
          <w:p w14:paraId="13FA9035" w14:textId="77777777" w:rsidR="00EF440B" w:rsidRPr="00EF440B" w:rsidRDefault="00EF440B" w:rsidP="00D44ED1">
            <w:pPr>
              <w:numPr>
                <w:ilvl w:val="0"/>
                <w:numId w:val="62"/>
              </w:numPr>
              <w:spacing w:before="80" w:line="276" w:lineRule="auto"/>
              <w:ind w:left="541" w:hanging="425"/>
              <w:jc w:val="both"/>
              <w:rPr>
                <w:rFonts w:ascii="Times New Roman" w:hAnsi="Times New Roman" w:cs="Times New Roman"/>
                <w:color w:val="FF0000"/>
                <w:sz w:val="28"/>
                <w:szCs w:val="28"/>
              </w:rPr>
            </w:pPr>
            <w:r w:rsidRPr="00EF440B">
              <w:rPr>
                <w:rFonts w:ascii="Times New Roman" w:hAnsi="Times New Roman" w:cs="Times New Roman"/>
                <w:color w:val="FF0000"/>
                <w:sz w:val="28"/>
                <w:szCs w:val="28"/>
              </w:rPr>
              <w:lastRenderedPageBreak/>
              <w:t>Kárný senát územní svazu je schopen usnášet se, jsou-li na jeho zasedání přítomni všichni 3 členové, popřípadě jejich náhradníci.</w:t>
            </w:r>
          </w:p>
          <w:p w14:paraId="0E7B0DE9" w14:textId="77777777" w:rsidR="00EF440B" w:rsidRPr="00EF440B" w:rsidRDefault="00EF440B" w:rsidP="00D44ED1">
            <w:pPr>
              <w:numPr>
                <w:ilvl w:val="0"/>
                <w:numId w:val="62"/>
              </w:numPr>
              <w:spacing w:before="80" w:line="276" w:lineRule="auto"/>
              <w:ind w:left="541" w:hanging="425"/>
              <w:rPr>
                <w:rFonts w:ascii="Times New Roman" w:hAnsi="Times New Roman" w:cs="Times New Roman"/>
                <w:color w:val="FF0000"/>
                <w:sz w:val="28"/>
                <w:szCs w:val="28"/>
              </w:rPr>
            </w:pPr>
            <w:r w:rsidRPr="00EF440B">
              <w:rPr>
                <w:rFonts w:ascii="Times New Roman" w:hAnsi="Times New Roman" w:cs="Times New Roman"/>
                <w:color w:val="FF0000"/>
                <w:sz w:val="28"/>
                <w:szCs w:val="28"/>
              </w:rPr>
              <w:t>K přijetí rozhodnutí je třeba souhlasu nadpoloviční většiny členů kárného senátu územního svazu</w:t>
            </w:r>
            <w:r w:rsidRPr="00EF440B">
              <w:rPr>
                <w:rFonts w:ascii="Times New Roman" w:hAnsi="Times New Roman" w:cs="Times New Roman"/>
                <w:color w:val="00B050"/>
                <w:sz w:val="28"/>
                <w:szCs w:val="28"/>
              </w:rPr>
              <w:t>.</w:t>
            </w:r>
          </w:p>
          <w:p w14:paraId="21D15BA8" w14:textId="77777777" w:rsidR="00EF440B" w:rsidRPr="00EF440B" w:rsidRDefault="00EF440B" w:rsidP="00D44ED1">
            <w:pPr>
              <w:numPr>
                <w:ilvl w:val="0"/>
                <w:numId w:val="62"/>
              </w:numPr>
              <w:spacing w:before="80" w:line="276" w:lineRule="auto"/>
              <w:ind w:left="541" w:hanging="425"/>
              <w:rPr>
                <w:rFonts w:ascii="Times New Roman" w:hAnsi="Times New Roman" w:cs="Times New Roman"/>
                <w:color w:val="FF0000"/>
                <w:sz w:val="28"/>
                <w:szCs w:val="28"/>
              </w:rPr>
            </w:pPr>
            <w:r w:rsidRPr="00EF440B">
              <w:rPr>
                <w:rFonts w:ascii="Times New Roman" w:hAnsi="Times New Roman" w:cs="Times New Roman"/>
                <w:color w:val="FF0000"/>
                <w:sz w:val="28"/>
                <w:szCs w:val="28"/>
              </w:rPr>
              <w:t>Kárný senát působí jako kárný orgán I. i II. stupně.</w:t>
            </w:r>
          </w:p>
          <w:p w14:paraId="149251AA" w14:textId="170E6EFA" w:rsidR="00EF440B" w:rsidRPr="00EF440B" w:rsidRDefault="00EF440B" w:rsidP="00D44ED1">
            <w:pPr>
              <w:pStyle w:val="Odstavecseseznamem"/>
              <w:numPr>
                <w:ilvl w:val="0"/>
                <w:numId w:val="62"/>
              </w:numPr>
              <w:spacing w:line="276" w:lineRule="auto"/>
              <w:ind w:left="541" w:hanging="425"/>
              <w:rPr>
                <w:rFonts w:ascii="Times New Roman" w:hAnsi="Times New Roman" w:cs="Times New Roman"/>
                <w:color w:val="FF0000"/>
                <w:sz w:val="28"/>
                <w:szCs w:val="28"/>
              </w:rPr>
            </w:pPr>
            <w:r w:rsidRPr="00EF440B">
              <w:rPr>
                <w:rFonts w:ascii="Times New Roman" w:hAnsi="Times New Roman" w:cs="Times New Roman"/>
                <w:color w:val="FF0000"/>
                <w:sz w:val="28"/>
                <w:szCs w:val="28"/>
              </w:rPr>
              <w:t>Kárný senát v řízení postupuje přiměřeně dle ustanovení Čl. 5 Jednacího řádu.</w:t>
            </w:r>
          </w:p>
          <w:p w14:paraId="1AE837EC" w14:textId="06C37CAB" w:rsidR="00EF440B" w:rsidRPr="00EF440B" w:rsidRDefault="00EF440B" w:rsidP="00467824">
            <w:pPr>
              <w:spacing w:line="276" w:lineRule="auto"/>
              <w:ind w:left="541" w:hanging="425"/>
              <w:rPr>
                <w:rFonts w:ascii="Times New Roman" w:hAnsi="Times New Roman" w:cs="Times New Roman"/>
                <w:b/>
                <w:bCs/>
                <w:sz w:val="28"/>
                <w:szCs w:val="28"/>
              </w:rPr>
            </w:pPr>
          </w:p>
        </w:tc>
      </w:tr>
      <w:tr w:rsidR="000C3609" w:rsidRPr="00C67F96" w14:paraId="5724A7C1" w14:textId="77777777" w:rsidTr="008C56D9">
        <w:tc>
          <w:tcPr>
            <w:tcW w:w="7847" w:type="dxa"/>
          </w:tcPr>
          <w:p w14:paraId="40D26D13" w14:textId="77777777" w:rsidR="000C3609" w:rsidRPr="00C67F96" w:rsidRDefault="000C3609" w:rsidP="00467824">
            <w:pPr>
              <w:spacing w:line="276" w:lineRule="auto"/>
              <w:jc w:val="center"/>
              <w:rPr>
                <w:rFonts w:ascii="Times New Roman" w:hAnsi="Times New Roman" w:cs="Times New Roman"/>
                <w:b/>
                <w:bCs/>
                <w:sz w:val="28"/>
                <w:szCs w:val="28"/>
              </w:rPr>
            </w:pPr>
          </w:p>
        </w:tc>
        <w:tc>
          <w:tcPr>
            <w:tcW w:w="7847" w:type="dxa"/>
          </w:tcPr>
          <w:p w14:paraId="63AF4CDD" w14:textId="7BA7EE68" w:rsidR="000C3609" w:rsidRPr="00C67F96" w:rsidRDefault="000C3609" w:rsidP="00467824">
            <w:pPr>
              <w:spacing w:line="276" w:lineRule="auto"/>
              <w:jc w:val="center"/>
              <w:rPr>
                <w:rFonts w:ascii="Times New Roman" w:hAnsi="Times New Roman" w:cs="Times New Roman"/>
                <w:b/>
                <w:bCs/>
                <w:sz w:val="28"/>
                <w:szCs w:val="28"/>
              </w:rPr>
            </w:pPr>
          </w:p>
        </w:tc>
      </w:tr>
      <w:tr w:rsidR="00EF440B" w:rsidRPr="00C67F96" w14:paraId="47B6556C" w14:textId="77777777" w:rsidTr="008C56D9">
        <w:tc>
          <w:tcPr>
            <w:tcW w:w="7847" w:type="dxa"/>
          </w:tcPr>
          <w:p w14:paraId="70C2CC11" w14:textId="44CB8392" w:rsidR="00EF440B" w:rsidRPr="00C67F96" w:rsidRDefault="00EF440B" w:rsidP="00467824">
            <w:pPr>
              <w:spacing w:line="276" w:lineRule="auto"/>
              <w:jc w:val="center"/>
              <w:rPr>
                <w:rFonts w:ascii="Times New Roman" w:hAnsi="Times New Roman" w:cs="Times New Roman"/>
                <w:b/>
                <w:bCs/>
                <w:sz w:val="28"/>
                <w:szCs w:val="28"/>
              </w:rPr>
            </w:pPr>
            <w:r w:rsidRPr="00C67F96">
              <w:rPr>
                <w:rFonts w:ascii="Times New Roman" w:hAnsi="Times New Roman" w:cs="Times New Roman"/>
                <w:b/>
                <w:bCs/>
                <w:sz w:val="28"/>
                <w:szCs w:val="28"/>
              </w:rPr>
              <w:t>ČÁST II.</w:t>
            </w:r>
          </w:p>
        </w:tc>
        <w:tc>
          <w:tcPr>
            <w:tcW w:w="7847" w:type="dxa"/>
          </w:tcPr>
          <w:p w14:paraId="7C1B8B27" w14:textId="73872F26" w:rsidR="00EF440B" w:rsidRPr="00C67F96" w:rsidRDefault="00EF440B"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Čl. 8</w:t>
            </w:r>
          </w:p>
        </w:tc>
      </w:tr>
      <w:tr w:rsidR="00EF440B" w:rsidRPr="00C67F96" w14:paraId="3A57579B" w14:textId="77777777" w:rsidTr="008C56D9">
        <w:tc>
          <w:tcPr>
            <w:tcW w:w="7847" w:type="dxa"/>
          </w:tcPr>
          <w:p w14:paraId="1C09275B" w14:textId="57EB8617" w:rsidR="00EF440B" w:rsidRPr="00C67F96" w:rsidRDefault="00EF440B" w:rsidP="00467824">
            <w:pPr>
              <w:spacing w:line="276" w:lineRule="auto"/>
              <w:jc w:val="center"/>
              <w:rPr>
                <w:rFonts w:ascii="Times New Roman" w:hAnsi="Times New Roman" w:cs="Times New Roman"/>
                <w:b/>
                <w:bCs/>
                <w:sz w:val="28"/>
                <w:szCs w:val="28"/>
              </w:rPr>
            </w:pPr>
            <w:r w:rsidRPr="00C67F96">
              <w:rPr>
                <w:rFonts w:ascii="Times New Roman" w:hAnsi="Times New Roman" w:cs="Times New Roman"/>
                <w:b/>
                <w:bCs/>
                <w:sz w:val="28"/>
                <w:szCs w:val="28"/>
              </w:rPr>
              <w:t>§ 6</w:t>
            </w:r>
          </w:p>
        </w:tc>
        <w:tc>
          <w:tcPr>
            <w:tcW w:w="7847" w:type="dxa"/>
          </w:tcPr>
          <w:p w14:paraId="263780DD" w14:textId="2428CA1B" w:rsidR="00EF440B" w:rsidRPr="00C67F96" w:rsidRDefault="00EF440B"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Střet zájmů</w:t>
            </w:r>
          </w:p>
        </w:tc>
      </w:tr>
      <w:tr w:rsidR="00EF440B" w:rsidRPr="00C67F96" w14:paraId="3ABB9C3A" w14:textId="77777777" w:rsidTr="008C56D9">
        <w:tc>
          <w:tcPr>
            <w:tcW w:w="7847" w:type="dxa"/>
          </w:tcPr>
          <w:p w14:paraId="43C8AD6D" w14:textId="4EB3D156" w:rsidR="00EF440B" w:rsidRPr="00C67F96" w:rsidRDefault="00EF440B" w:rsidP="00467824">
            <w:pPr>
              <w:spacing w:line="276" w:lineRule="auto"/>
              <w:jc w:val="center"/>
              <w:rPr>
                <w:rFonts w:ascii="Times New Roman" w:hAnsi="Times New Roman" w:cs="Times New Roman"/>
                <w:b/>
                <w:bCs/>
                <w:sz w:val="28"/>
                <w:szCs w:val="28"/>
              </w:rPr>
            </w:pPr>
            <w:r w:rsidRPr="00C67F96">
              <w:rPr>
                <w:rFonts w:ascii="Times New Roman" w:hAnsi="Times New Roman" w:cs="Times New Roman"/>
                <w:b/>
                <w:bCs/>
                <w:sz w:val="28"/>
                <w:szCs w:val="28"/>
              </w:rPr>
              <w:t>Struktura a orgány Svazu</w:t>
            </w:r>
          </w:p>
        </w:tc>
        <w:tc>
          <w:tcPr>
            <w:tcW w:w="7847" w:type="dxa"/>
          </w:tcPr>
          <w:p w14:paraId="04B1F974" w14:textId="749B2143" w:rsidR="00EF440B" w:rsidRPr="00EF440B" w:rsidRDefault="00EF440B" w:rsidP="00467824">
            <w:pPr>
              <w:spacing w:line="276" w:lineRule="auto"/>
              <w:jc w:val="center"/>
              <w:rPr>
                <w:rFonts w:ascii="Times New Roman" w:hAnsi="Times New Roman" w:cs="Times New Roman"/>
                <w:b/>
                <w:bCs/>
                <w:color w:val="FF0000"/>
                <w:sz w:val="28"/>
                <w:szCs w:val="28"/>
              </w:rPr>
            </w:pPr>
            <w:r w:rsidRPr="00EF440B">
              <w:rPr>
                <w:rFonts w:ascii="Times New Roman" w:hAnsi="Times New Roman" w:cs="Times New Roman"/>
                <w:b/>
                <w:bCs/>
                <w:color w:val="FF0000"/>
                <w:sz w:val="28"/>
                <w:szCs w:val="28"/>
              </w:rPr>
              <w:t>(</w:t>
            </w:r>
            <w:r>
              <w:rPr>
                <w:rFonts w:ascii="Times New Roman" w:hAnsi="Times New Roman" w:cs="Times New Roman"/>
                <w:b/>
                <w:bCs/>
                <w:color w:val="FF0000"/>
                <w:sz w:val="28"/>
                <w:szCs w:val="28"/>
              </w:rPr>
              <w:t>k § 6 odst. 10 Stanov)</w:t>
            </w:r>
          </w:p>
        </w:tc>
      </w:tr>
      <w:tr w:rsidR="00EF440B" w14:paraId="2F6A0056" w14:textId="77777777" w:rsidTr="008C56D9">
        <w:tc>
          <w:tcPr>
            <w:tcW w:w="7847" w:type="dxa"/>
          </w:tcPr>
          <w:p w14:paraId="32B8752D" w14:textId="77777777" w:rsidR="00EF440B" w:rsidRPr="00C67F96" w:rsidRDefault="00EF440B" w:rsidP="00D44ED1">
            <w:pPr>
              <w:numPr>
                <w:ilvl w:val="0"/>
                <w:numId w:val="19"/>
              </w:numPr>
              <w:spacing w:line="276" w:lineRule="auto"/>
              <w:jc w:val="both"/>
              <w:rPr>
                <w:rFonts w:ascii="Times New Roman" w:hAnsi="Times New Roman" w:cs="Times New Roman"/>
                <w:sz w:val="28"/>
                <w:szCs w:val="28"/>
              </w:rPr>
            </w:pPr>
            <w:r w:rsidRPr="00C67F96">
              <w:rPr>
                <w:rFonts w:ascii="Times New Roman" w:hAnsi="Times New Roman" w:cs="Times New Roman"/>
                <w:sz w:val="28"/>
                <w:szCs w:val="28"/>
              </w:rPr>
              <w:t>Členové Svazu se sdružují v místních organizacích.</w:t>
            </w:r>
          </w:p>
          <w:p w14:paraId="22901F4C" w14:textId="77777777" w:rsidR="00EF440B" w:rsidRPr="00C67F96" w:rsidRDefault="00EF440B" w:rsidP="00D44ED1">
            <w:pPr>
              <w:numPr>
                <w:ilvl w:val="0"/>
                <w:numId w:val="19"/>
              </w:numPr>
              <w:spacing w:line="276" w:lineRule="auto"/>
              <w:jc w:val="both"/>
              <w:rPr>
                <w:rFonts w:ascii="Times New Roman" w:hAnsi="Times New Roman" w:cs="Times New Roman"/>
                <w:sz w:val="28"/>
                <w:szCs w:val="28"/>
              </w:rPr>
            </w:pPr>
            <w:r w:rsidRPr="00C67F96">
              <w:rPr>
                <w:rFonts w:ascii="Times New Roman" w:hAnsi="Times New Roman" w:cs="Times New Roman"/>
                <w:sz w:val="28"/>
                <w:szCs w:val="28"/>
              </w:rPr>
              <w:t xml:space="preserve">Členská schůze volí členy výboru místní organizace (případně předsedu), členy její dozorčí komise, delegáty na územní konferenci a navrhuje delegáty do Republikového sněmu. </w:t>
            </w:r>
          </w:p>
          <w:p w14:paraId="345C4C1A" w14:textId="77777777" w:rsidR="00EF440B" w:rsidRPr="00C67F96" w:rsidRDefault="00EF440B" w:rsidP="00D44ED1">
            <w:pPr>
              <w:numPr>
                <w:ilvl w:val="0"/>
                <w:numId w:val="19"/>
              </w:numPr>
              <w:spacing w:line="276" w:lineRule="auto"/>
              <w:jc w:val="both"/>
              <w:rPr>
                <w:rFonts w:ascii="Times New Roman" w:hAnsi="Times New Roman" w:cs="Times New Roman"/>
                <w:sz w:val="28"/>
                <w:szCs w:val="28"/>
              </w:rPr>
            </w:pPr>
            <w:r w:rsidRPr="00C67F96">
              <w:rPr>
                <w:rFonts w:ascii="Times New Roman" w:hAnsi="Times New Roman" w:cs="Times New Roman"/>
                <w:sz w:val="28"/>
                <w:szCs w:val="28"/>
              </w:rPr>
              <w:t xml:space="preserve">Územní konference volí členy výboru, předsedu územního svazu a členy územní dozorčí komise. </w:t>
            </w:r>
            <w:r w:rsidRPr="00C67F96">
              <w:rPr>
                <w:rFonts w:ascii="Times New Roman" w:hAnsi="Times New Roman" w:cs="Times New Roman"/>
                <w:color w:val="FF0000"/>
                <w:sz w:val="28"/>
                <w:szCs w:val="28"/>
              </w:rPr>
              <w:t>Dále volí</w:t>
            </w:r>
            <w:r w:rsidRPr="00C67F96">
              <w:rPr>
                <w:rFonts w:ascii="Times New Roman" w:hAnsi="Times New Roman" w:cs="Times New Roman"/>
                <w:color w:val="0070C0"/>
                <w:sz w:val="28"/>
                <w:szCs w:val="28"/>
              </w:rPr>
              <w:t xml:space="preserve"> </w:t>
            </w:r>
            <w:r w:rsidRPr="00C67F96">
              <w:rPr>
                <w:rFonts w:ascii="Times New Roman" w:hAnsi="Times New Roman" w:cs="Times New Roman"/>
                <w:sz w:val="28"/>
                <w:szCs w:val="28"/>
              </w:rPr>
              <w:t>svého zástupce do Republikové rady, Republikové dozorčí rady a delegáty do Republikového sněmu</w:t>
            </w:r>
            <w:r w:rsidRPr="00C67F96">
              <w:rPr>
                <w:rFonts w:ascii="Times New Roman" w:hAnsi="Times New Roman" w:cs="Times New Roman"/>
                <w:color w:val="0070C0"/>
                <w:sz w:val="28"/>
                <w:szCs w:val="28"/>
              </w:rPr>
              <w:t xml:space="preserve"> </w:t>
            </w:r>
            <w:r w:rsidRPr="00C67F96">
              <w:rPr>
                <w:rFonts w:ascii="Times New Roman" w:hAnsi="Times New Roman" w:cs="Times New Roman"/>
                <w:color w:val="FF0000"/>
                <w:sz w:val="28"/>
                <w:szCs w:val="28"/>
              </w:rPr>
              <w:t>a jejich náhradníky.</w:t>
            </w:r>
          </w:p>
          <w:p w14:paraId="5DED55CA" w14:textId="77777777" w:rsidR="00EF440B" w:rsidRPr="00C67F96" w:rsidRDefault="00EF440B" w:rsidP="00D44ED1">
            <w:pPr>
              <w:numPr>
                <w:ilvl w:val="0"/>
                <w:numId w:val="19"/>
              </w:numPr>
              <w:spacing w:line="276" w:lineRule="auto"/>
              <w:jc w:val="both"/>
              <w:rPr>
                <w:rFonts w:ascii="Times New Roman" w:hAnsi="Times New Roman" w:cs="Times New Roman"/>
                <w:sz w:val="28"/>
                <w:szCs w:val="28"/>
              </w:rPr>
            </w:pPr>
            <w:r w:rsidRPr="00C67F96">
              <w:rPr>
                <w:rFonts w:ascii="Times New Roman" w:hAnsi="Times New Roman" w:cs="Times New Roman"/>
                <w:sz w:val="28"/>
                <w:szCs w:val="28"/>
              </w:rPr>
              <w:t xml:space="preserve">Vrcholným orgánem Svazu je Republikový sněm, který tvoří delegáti zvolení na konferencích územních svazů a členové Republikové rady. </w:t>
            </w:r>
          </w:p>
          <w:p w14:paraId="44AE62A5" w14:textId="77777777" w:rsidR="00EF440B" w:rsidRPr="00C67F96" w:rsidRDefault="00EF440B" w:rsidP="00D44ED1">
            <w:pPr>
              <w:numPr>
                <w:ilvl w:val="0"/>
                <w:numId w:val="19"/>
              </w:numPr>
              <w:spacing w:line="276" w:lineRule="auto"/>
              <w:jc w:val="both"/>
              <w:rPr>
                <w:rFonts w:ascii="Times New Roman" w:hAnsi="Times New Roman" w:cs="Times New Roman"/>
                <w:sz w:val="28"/>
                <w:szCs w:val="28"/>
              </w:rPr>
            </w:pPr>
            <w:r w:rsidRPr="00C67F96">
              <w:rPr>
                <w:rFonts w:ascii="Times New Roman" w:hAnsi="Times New Roman" w:cs="Times New Roman"/>
                <w:sz w:val="28"/>
                <w:szCs w:val="28"/>
              </w:rPr>
              <w:t>Republikový sněm volí předsedu Svazu.</w:t>
            </w:r>
          </w:p>
          <w:p w14:paraId="52AEFCEF" w14:textId="77777777" w:rsidR="00EF440B" w:rsidRPr="00C67F96" w:rsidRDefault="00EF440B" w:rsidP="00D44ED1">
            <w:pPr>
              <w:numPr>
                <w:ilvl w:val="0"/>
                <w:numId w:val="19"/>
              </w:numPr>
              <w:spacing w:line="276" w:lineRule="auto"/>
              <w:jc w:val="both"/>
              <w:rPr>
                <w:rFonts w:ascii="Times New Roman" w:hAnsi="Times New Roman" w:cs="Times New Roman"/>
                <w:sz w:val="28"/>
                <w:szCs w:val="28"/>
              </w:rPr>
            </w:pPr>
            <w:r w:rsidRPr="00C67F96">
              <w:rPr>
                <w:rFonts w:ascii="Times New Roman" w:hAnsi="Times New Roman" w:cs="Times New Roman"/>
                <w:sz w:val="28"/>
                <w:szCs w:val="28"/>
              </w:rPr>
              <w:t>Orgány Svazu vykonávají svou působnost v rozsahu určeném Stanovami. Jednání orgánů upravuje Jednací řád ČRS</w:t>
            </w:r>
            <w:r w:rsidRPr="00C67F96">
              <w:rPr>
                <w:rFonts w:ascii="Times New Roman" w:hAnsi="Times New Roman" w:cs="Times New Roman"/>
                <w:bCs/>
                <w:iCs/>
                <w:sz w:val="28"/>
                <w:szCs w:val="28"/>
              </w:rPr>
              <w:t>.</w:t>
            </w:r>
          </w:p>
          <w:p w14:paraId="55FB585C" w14:textId="77777777" w:rsidR="00EF440B" w:rsidRPr="00C67F96" w:rsidRDefault="00EF440B" w:rsidP="00D44ED1">
            <w:pPr>
              <w:numPr>
                <w:ilvl w:val="0"/>
                <w:numId w:val="19"/>
              </w:numPr>
              <w:spacing w:line="276" w:lineRule="auto"/>
              <w:ind w:left="708"/>
              <w:jc w:val="both"/>
              <w:rPr>
                <w:rFonts w:ascii="Times New Roman" w:hAnsi="Times New Roman" w:cs="Times New Roman"/>
                <w:sz w:val="28"/>
                <w:szCs w:val="28"/>
              </w:rPr>
            </w:pPr>
            <w:r w:rsidRPr="00C67F96">
              <w:rPr>
                <w:rFonts w:ascii="Times New Roman" w:hAnsi="Times New Roman" w:cs="Times New Roman"/>
                <w:sz w:val="28"/>
                <w:szCs w:val="28"/>
              </w:rPr>
              <w:lastRenderedPageBreak/>
              <w:t xml:space="preserve">Volební období do všech orgánů Svazu je čtyřleté. Po uplynutí funkčního období, do doby volby nového orgánu, vykonává nadále pravomoci stávající orgán. Volby nového orgánu se musí konat nejpozději do dvou měsíců, jinak mandát zaniká. </w:t>
            </w:r>
          </w:p>
          <w:p w14:paraId="212C77B0" w14:textId="77777777" w:rsidR="00EF440B" w:rsidRPr="00C67F96" w:rsidRDefault="00EF440B" w:rsidP="00D44ED1">
            <w:pPr>
              <w:numPr>
                <w:ilvl w:val="0"/>
                <w:numId w:val="19"/>
              </w:numPr>
              <w:spacing w:line="276" w:lineRule="auto"/>
              <w:jc w:val="both"/>
              <w:rPr>
                <w:rFonts w:ascii="Times New Roman" w:hAnsi="Times New Roman" w:cs="Times New Roman"/>
                <w:bCs/>
                <w:color w:val="FF0000"/>
                <w:sz w:val="28"/>
                <w:szCs w:val="28"/>
              </w:rPr>
            </w:pPr>
            <w:r w:rsidRPr="00C67F96">
              <w:rPr>
                <w:rFonts w:ascii="Times New Roman" w:hAnsi="Times New Roman" w:cs="Times New Roman"/>
                <w:bCs/>
                <w:color w:val="FF0000"/>
                <w:sz w:val="28"/>
                <w:szCs w:val="28"/>
              </w:rPr>
              <w:t>Nelze-li z důvodů uvedených v § 23 dodržet volební období a postup ustanovování všech orgánů spolku uvedený v § 6 odst. 7, prodlužuje se funkční období volených orgánů na nezbytně nutnou dobu; o opatřeních směřujících k provedení těchto voleb v hlavním spolku i pobočných spolcích rozhodne Republiková rada.</w:t>
            </w:r>
          </w:p>
          <w:p w14:paraId="70DBE809" w14:textId="667421D2" w:rsidR="00EF440B" w:rsidRPr="00C67F96" w:rsidRDefault="00EF440B" w:rsidP="00D44ED1">
            <w:pPr>
              <w:pStyle w:val="Zkladntextodsazen2"/>
              <w:numPr>
                <w:ilvl w:val="0"/>
                <w:numId w:val="19"/>
              </w:numPr>
              <w:spacing w:after="0" w:line="276" w:lineRule="auto"/>
              <w:jc w:val="both"/>
              <w:rPr>
                <w:rFonts w:ascii="Times New Roman" w:hAnsi="Times New Roman" w:cs="Times New Roman"/>
                <w:sz w:val="28"/>
                <w:szCs w:val="28"/>
              </w:rPr>
            </w:pPr>
            <w:r w:rsidRPr="00C67F96">
              <w:rPr>
                <w:rFonts w:ascii="Times New Roman" w:hAnsi="Times New Roman" w:cs="Times New Roman"/>
                <w:sz w:val="28"/>
                <w:szCs w:val="28"/>
              </w:rPr>
              <w:t xml:space="preserve">V průběhu volebního období může funkcionáře odvolat ten orgán, který jej zvolil. </w:t>
            </w:r>
          </w:p>
          <w:p w14:paraId="749A81D8" w14:textId="77777777" w:rsidR="00EF440B" w:rsidRDefault="00EF440B" w:rsidP="00467824">
            <w:pPr>
              <w:spacing w:line="276" w:lineRule="auto"/>
              <w:ind w:left="720"/>
              <w:jc w:val="both"/>
              <w:rPr>
                <w:rFonts w:ascii="Times New Roman" w:hAnsi="Times New Roman" w:cs="Times New Roman"/>
                <w:color w:val="FF0000"/>
                <w:sz w:val="28"/>
                <w:szCs w:val="28"/>
              </w:rPr>
            </w:pPr>
          </w:p>
          <w:p w14:paraId="1D5A4947" w14:textId="63B3679B" w:rsidR="00EF440B" w:rsidRPr="00C67F96" w:rsidRDefault="00EF440B" w:rsidP="00D44ED1">
            <w:pPr>
              <w:numPr>
                <w:ilvl w:val="0"/>
                <w:numId w:val="19"/>
              </w:numPr>
              <w:spacing w:line="276" w:lineRule="auto"/>
              <w:ind w:hanging="698"/>
              <w:jc w:val="both"/>
              <w:rPr>
                <w:rFonts w:ascii="Times New Roman" w:hAnsi="Times New Roman" w:cs="Times New Roman"/>
                <w:color w:val="FF0000"/>
                <w:sz w:val="28"/>
                <w:szCs w:val="28"/>
              </w:rPr>
            </w:pPr>
            <w:r w:rsidRPr="00C67F96">
              <w:rPr>
                <w:rFonts w:ascii="Times New Roman" w:hAnsi="Times New Roman" w:cs="Times New Roman"/>
                <w:color w:val="FF0000"/>
                <w:sz w:val="28"/>
                <w:szCs w:val="28"/>
              </w:rPr>
              <w:t>Člen nesmí vykonávat více funkcí, jsou-li tyto funkce ve vzájemném kontrolním vztahu. Takové funkce nesmějí vykonávat ani členové či jiné osoby, které jsou podle obecně závazných právních předpisů považovány za osoby blízké.</w:t>
            </w:r>
            <w:r w:rsidRPr="00C67F96">
              <w:rPr>
                <w:rFonts w:ascii="Times New Roman" w:hAnsi="Times New Roman" w:cs="Times New Roman"/>
                <w:bCs/>
                <w:color w:val="FF0000"/>
                <w:sz w:val="28"/>
                <w:szCs w:val="28"/>
              </w:rPr>
              <w:t xml:space="preserve"> </w:t>
            </w:r>
          </w:p>
          <w:p w14:paraId="2BB9F286" w14:textId="77777777" w:rsidR="00EF440B" w:rsidRPr="00C67F96" w:rsidRDefault="00EF440B" w:rsidP="00467824">
            <w:pPr>
              <w:spacing w:line="276" w:lineRule="auto"/>
              <w:ind w:left="720"/>
              <w:jc w:val="both"/>
              <w:rPr>
                <w:rFonts w:ascii="Times New Roman" w:hAnsi="Times New Roman" w:cs="Times New Roman"/>
                <w:i/>
                <w:color w:val="FF0000"/>
                <w:sz w:val="28"/>
                <w:szCs w:val="28"/>
              </w:rPr>
            </w:pPr>
          </w:p>
          <w:p w14:paraId="1799CE55" w14:textId="77777777" w:rsidR="00EF440B" w:rsidRPr="00C67F96" w:rsidRDefault="00EF440B" w:rsidP="00467824">
            <w:pPr>
              <w:spacing w:line="276" w:lineRule="auto"/>
              <w:ind w:left="720"/>
              <w:jc w:val="both"/>
              <w:rPr>
                <w:rFonts w:ascii="Times New Roman" w:hAnsi="Times New Roman" w:cs="Times New Roman"/>
                <w:color w:val="FF0000"/>
                <w:sz w:val="28"/>
                <w:szCs w:val="28"/>
              </w:rPr>
            </w:pPr>
            <w:r w:rsidRPr="00C67F96">
              <w:rPr>
                <w:rFonts w:ascii="Times New Roman" w:hAnsi="Times New Roman" w:cs="Times New Roman"/>
                <w:color w:val="FF0000"/>
                <w:sz w:val="28"/>
                <w:szCs w:val="28"/>
              </w:rPr>
              <w:t>Funkcionáři jsou povinni vykonávat svoji funkci tak, aby nedocházelo ke střetu mezi jejich osobními zájmy a zájmy, které jsou povinni z titulu své funkce prosazovat nebo hájit.</w:t>
            </w:r>
          </w:p>
          <w:p w14:paraId="028D4995" w14:textId="77777777" w:rsidR="00EF440B" w:rsidRPr="00C67F96" w:rsidRDefault="00EF440B" w:rsidP="00467824">
            <w:pPr>
              <w:spacing w:line="276" w:lineRule="auto"/>
              <w:ind w:left="720"/>
              <w:jc w:val="both"/>
              <w:rPr>
                <w:rFonts w:ascii="Times New Roman" w:hAnsi="Times New Roman" w:cs="Times New Roman"/>
                <w:color w:val="FF0000"/>
                <w:sz w:val="28"/>
                <w:szCs w:val="28"/>
              </w:rPr>
            </w:pPr>
            <w:r w:rsidRPr="00C67F96">
              <w:rPr>
                <w:rFonts w:ascii="Times New Roman" w:hAnsi="Times New Roman" w:cs="Times New Roman"/>
                <w:color w:val="FF0000"/>
                <w:sz w:val="28"/>
                <w:szCs w:val="28"/>
              </w:rPr>
              <w:t>Funkcionář je povinen zdržet se každého jednání, při kterém mohou jeho osobní zájmy ovlivnit výkon jeho funkce.</w:t>
            </w:r>
          </w:p>
          <w:p w14:paraId="4A6522AE" w14:textId="08531E02" w:rsidR="00EF440B" w:rsidRPr="00C67F96" w:rsidRDefault="00EF440B" w:rsidP="00467824">
            <w:pPr>
              <w:spacing w:line="276" w:lineRule="auto"/>
              <w:ind w:left="720"/>
              <w:jc w:val="both"/>
              <w:rPr>
                <w:rFonts w:ascii="Times New Roman" w:hAnsi="Times New Roman" w:cs="Times New Roman"/>
                <w:sz w:val="28"/>
                <w:szCs w:val="28"/>
              </w:rPr>
            </w:pPr>
            <w:r w:rsidRPr="00C67F96">
              <w:rPr>
                <w:rFonts w:ascii="Times New Roman" w:hAnsi="Times New Roman" w:cs="Times New Roman"/>
                <w:color w:val="FF0000"/>
                <w:sz w:val="28"/>
                <w:szCs w:val="28"/>
              </w:rPr>
              <w:t xml:space="preserve">Osobním zájmem se rozumí takový zájem, který přináší funkcionáři, osobě blízké podle obecných právních předpisů funkcionáře, právnické osobě ovládané funkcionářem nebo osobou blízkou funkcionáře zvýšení majetku, majetkového </w:t>
            </w:r>
            <w:r w:rsidRPr="00C67F96">
              <w:rPr>
                <w:rFonts w:ascii="Times New Roman" w:hAnsi="Times New Roman" w:cs="Times New Roman"/>
                <w:color w:val="FF0000"/>
                <w:sz w:val="28"/>
                <w:szCs w:val="28"/>
              </w:rPr>
              <w:lastRenderedPageBreak/>
              <w:t>nebo jiného prospěchu, zamezení vzniku případného snížení majetkového nebo jiného prospěchu nebo jinou výhodu.</w:t>
            </w:r>
          </w:p>
        </w:tc>
        <w:tc>
          <w:tcPr>
            <w:tcW w:w="7847" w:type="dxa"/>
          </w:tcPr>
          <w:p w14:paraId="1ABECB36" w14:textId="77777777" w:rsidR="00EF440B" w:rsidRPr="00EF440B" w:rsidRDefault="00EF440B" w:rsidP="00D44ED1">
            <w:pPr>
              <w:numPr>
                <w:ilvl w:val="0"/>
                <w:numId w:val="63"/>
              </w:numPr>
              <w:spacing w:line="276" w:lineRule="auto"/>
              <w:ind w:left="541" w:hanging="604"/>
              <w:jc w:val="both"/>
              <w:rPr>
                <w:rFonts w:ascii="Times New Roman" w:hAnsi="Times New Roman" w:cs="Times New Roman"/>
                <w:sz w:val="28"/>
                <w:szCs w:val="28"/>
              </w:rPr>
            </w:pPr>
            <w:r w:rsidRPr="00EF440B">
              <w:rPr>
                <w:rFonts w:ascii="Times New Roman" w:hAnsi="Times New Roman" w:cs="Times New Roman"/>
                <w:sz w:val="28"/>
                <w:szCs w:val="28"/>
              </w:rPr>
              <w:lastRenderedPageBreak/>
              <w:t xml:space="preserve">Funkce statutárních zástupců nesmí být kumulovány. </w:t>
            </w:r>
          </w:p>
          <w:p w14:paraId="2486A9F0" w14:textId="77777777" w:rsidR="00EF440B" w:rsidRPr="00EF440B" w:rsidRDefault="00EF440B" w:rsidP="00D44ED1">
            <w:pPr>
              <w:numPr>
                <w:ilvl w:val="0"/>
                <w:numId w:val="63"/>
              </w:numPr>
              <w:spacing w:before="80" w:line="276" w:lineRule="auto"/>
              <w:ind w:left="541" w:hanging="604"/>
              <w:jc w:val="both"/>
              <w:rPr>
                <w:rFonts w:ascii="Times New Roman" w:hAnsi="Times New Roman" w:cs="Times New Roman"/>
                <w:sz w:val="28"/>
                <w:szCs w:val="28"/>
              </w:rPr>
            </w:pPr>
            <w:r w:rsidRPr="00EF440B">
              <w:rPr>
                <w:rFonts w:ascii="Times New Roman" w:hAnsi="Times New Roman" w:cs="Times New Roman"/>
                <w:sz w:val="28"/>
                <w:szCs w:val="28"/>
              </w:rPr>
              <w:t xml:space="preserve">Ve vzájemném kontrolním vztahu jsou funkce předsedy, jednatele, místopředsedy, ekonoma, účetního, pokladníka, rybářského hospodáře, člena dozorčí komise, resp. člena Republikové dozorčí rady (dále jen „RDR“), </w:t>
            </w:r>
            <w:r w:rsidRPr="00EF440B">
              <w:rPr>
                <w:rFonts w:ascii="Times New Roman" w:hAnsi="Times New Roman" w:cs="Times New Roman"/>
                <w:color w:val="FF0000"/>
                <w:sz w:val="28"/>
                <w:szCs w:val="28"/>
              </w:rPr>
              <w:t xml:space="preserve">příkazce a člena kárného senátu, </w:t>
            </w:r>
            <w:r w:rsidRPr="00EF440B">
              <w:rPr>
                <w:rFonts w:ascii="Times New Roman" w:hAnsi="Times New Roman" w:cs="Times New Roman"/>
                <w:sz w:val="28"/>
                <w:szCs w:val="28"/>
              </w:rPr>
              <w:t>Svazu nebo téže jeho organizační jednotky.</w:t>
            </w:r>
          </w:p>
          <w:p w14:paraId="5D32356D" w14:textId="77777777" w:rsidR="00EF440B" w:rsidRPr="00EF440B" w:rsidRDefault="00EF440B" w:rsidP="00D44ED1">
            <w:pPr>
              <w:numPr>
                <w:ilvl w:val="0"/>
                <w:numId w:val="63"/>
              </w:numPr>
              <w:spacing w:before="80" w:line="276" w:lineRule="auto"/>
              <w:ind w:left="541" w:hanging="604"/>
              <w:jc w:val="both"/>
              <w:rPr>
                <w:rFonts w:ascii="Times New Roman" w:hAnsi="Times New Roman" w:cs="Times New Roman"/>
                <w:color w:val="000000"/>
                <w:sz w:val="28"/>
                <w:szCs w:val="28"/>
              </w:rPr>
            </w:pPr>
            <w:r w:rsidRPr="00EF440B">
              <w:rPr>
                <w:rFonts w:ascii="Times New Roman" w:hAnsi="Times New Roman" w:cs="Times New Roman"/>
                <w:color w:val="000000"/>
                <w:sz w:val="28"/>
                <w:szCs w:val="28"/>
              </w:rPr>
              <w:t xml:space="preserve">Osobou blízkou je příbuzný v řadě přímé, sourozenec a manžel nebo partner podle jiného zákona upravujícího registrované partnerství; jiné osoby v poměru rodinném nebo obdobném se pokládají za osoby sobě navzájem blízké, pokud by újmu, kterou utrpěla jedna z nich, druhá pociťovala jako újmu vlastní. Má se za to, že osobami blízkými jsou i osoby </w:t>
            </w:r>
            <w:proofErr w:type="spellStart"/>
            <w:r w:rsidRPr="00EF440B">
              <w:rPr>
                <w:rFonts w:ascii="Times New Roman" w:hAnsi="Times New Roman" w:cs="Times New Roman"/>
                <w:color w:val="000000"/>
                <w:sz w:val="28"/>
                <w:szCs w:val="28"/>
              </w:rPr>
              <w:t>sešvagřené</w:t>
            </w:r>
            <w:proofErr w:type="spellEnd"/>
            <w:r w:rsidRPr="00EF440B">
              <w:rPr>
                <w:rFonts w:ascii="Times New Roman" w:hAnsi="Times New Roman" w:cs="Times New Roman"/>
                <w:color w:val="000000"/>
                <w:sz w:val="28"/>
                <w:szCs w:val="28"/>
              </w:rPr>
              <w:t xml:space="preserve"> nebo osoby, které spolu trvale žijí.</w:t>
            </w:r>
          </w:p>
          <w:p w14:paraId="6A387D3F" w14:textId="77777777" w:rsidR="00EF440B" w:rsidRPr="00EF440B" w:rsidRDefault="00EF440B" w:rsidP="00467824">
            <w:pPr>
              <w:spacing w:line="276" w:lineRule="auto"/>
              <w:ind w:left="541" w:hanging="604"/>
              <w:jc w:val="both"/>
              <w:rPr>
                <w:rFonts w:ascii="Times New Roman" w:hAnsi="Times New Roman" w:cs="Times New Roman"/>
                <w:sz w:val="28"/>
                <w:szCs w:val="28"/>
              </w:rPr>
            </w:pPr>
          </w:p>
          <w:p w14:paraId="24F03D3D" w14:textId="77777777" w:rsidR="00EF440B" w:rsidRPr="00EF440B" w:rsidRDefault="00EF440B" w:rsidP="00467824">
            <w:pPr>
              <w:spacing w:line="276" w:lineRule="auto"/>
              <w:ind w:left="541" w:hanging="604"/>
              <w:rPr>
                <w:rFonts w:ascii="Times New Roman" w:hAnsi="Times New Roman" w:cs="Times New Roman"/>
                <w:sz w:val="28"/>
                <w:szCs w:val="28"/>
              </w:rPr>
            </w:pPr>
          </w:p>
        </w:tc>
      </w:tr>
      <w:tr w:rsidR="00EF440B" w:rsidRPr="0094391C" w14:paraId="30E655F9" w14:textId="77777777" w:rsidTr="008C56D9">
        <w:tc>
          <w:tcPr>
            <w:tcW w:w="7847" w:type="dxa"/>
          </w:tcPr>
          <w:p w14:paraId="109BBF68" w14:textId="77777777" w:rsidR="00EF440B" w:rsidRPr="0094391C" w:rsidRDefault="00EF440B" w:rsidP="00467824">
            <w:pPr>
              <w:spacing w:line="276" w:lineRule="auto"/>
              <w:jc w:val="center"/>
              <w:rPr>
                <w:rFonts w:ascii="Times New Roman" w:hAnsi="Times New Roman" w:cs="Times New Roman"/>
                <w:b/>
                <w:bCs/>
                <w:sz w:val="28"/>
                <w:szCs w:val="28"/>
              </w:rPr>
            </w:pPr>
          </w:p>
        </w:tc>
        <w:tc>
          <w:tcPr>
            <w:tcW w:w="7847" w:type="dxa"/>
          </w:tcPr>
          <w:p w14:paraId="420ABC4B" w14:textId="00AFC5F7" w:rsidR="00EF440B" w:rsidRPr="0094391C" w:rsidRDefault="0094391C" w:rsidP="00467824">
            <w:pPr>
              <w:spacing w:line="276" w:lineRule="auto"/>
              <w:jc w:val="center"/>
              <w:rPr>
                <w:rFonts w:ascii="Times New Roman" w:hAnsi="Times New Roman" w:cs="Times New Roman"/>
                <w:b/>
                <w:bCs/>
                <w:sz w:val="28"/>
                <w:szCs w:val="28"/>
              </w:rPr>
            </w:pPr>
            <w:r w:rsidRPr="0094391C">
              <w:rPr>
                <w:rFonts w:ascii="Times New Roman" w:hAnsi="Times New Roman" w:cs="Times New Roman"/>
                <w:b/>
                <w:bCs/>
                <w:sz w:val="28"/>
                <w:szCs w:val="28"/>
              </w:rPr>
              <w:t xml:space="preserve">Čl. </w:t>
            </w:r>
            <w:r w:rsidR="00ED29C0">
              <w:rPr>
                <w:rFonts w:ascii="Times New Roman" w:hAnsi="Times New Roman" w:cs="Times New Roman"/>
                <w:b/>
                <w:bCs/>
                <w:sz w:val="28"/>
                <w:szCs w:val="28"/>
              </w:rPr>
              <w:t>9</w:t>
            </w:r>
          </w:p>
        </w:tc>
      </w:tr>
      <w:tr w:rsidR="00EF440B" w:rsidRPr="00C67F96" w14:paraId="3A0D878C" w14:textId="77777777" w:rsidTr="008C56D9">
        <w:tc>
          <w:tcPr>
            <w:tcW w:w="7847" w:type="dxa"/>
          </w:tcPr>
          <w:p w14:paraId="0F7D0B4D" w14:textId="0C919C3A" w:rsidR="00EF440B" w:rsidRPr="00C67F96" w:rsidRDefault="00EF440B" w:rsidP="00467824">
            <w:pPr>
              <w:spacing w:line="276" w:lineRule="auto"/>
              <w:jc w:val="center"/>
              <w:rPr>
                <w:rFonts w:ascii="Times New Roman" w:hAnsi="Times New Roman" w:cs="Times New Roman"/>
                <w:b/>
                <w:bCs/>
                <w:sz w:val="28"/>
                <w:szCs w:val="28"/>
              </w:rPr>
            </w:pPr>
            <w:r w:rsidRPr="00C67F96">
              <w:rPr>
                <w:rFonts w:ascii="Times New Roman" w:hAnsi="Times New Roman" w:cs="Times New Roman"/>
                <w:b/>
                <w:bCs/>
                <w:sz w:val="28"/>
                <w:szCs w:val="28"/>
              </w:rPr>
              <w:t>§ 7</w:t>
            </w:r>
          </w:p>
        </w:tc>
        <w:tc>
          <w:tcPr>
            <w:tcW w:w="7847" w:type="dxa"/>
          </w:tcPr>
          <w:p w14:paraId="4B273448" w14:textId="4F3C0967" w:rsidR="00EF440B" w:rsidRPr="00C67F96" w:rsidRDefault="0094391C"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Místní organizace</w:t>
            </w:r>
          </w:p>
        </w:tc>
      </w:tr>
      <w:tr w:rsidR="00EF440B" w:rsidRPr="00C67F96" w14:paraId="02133A5E" w14:textId="77777777" w:rsidTr="008C56D9">
        <w:tc>
          <w:tcPr>
            <w:tcW w:w="7847" w:type="dxa"/>
          </w:tcPr>
          <w:p w14:paraId="3415D416" w14:textId="2001A578" w:rsidR="00EF440B" w:rsidRPr="00C67F96" w:rsidRDefault="00EF440B" w:rsidP="00467824">
            <w:pPr>
              <w:spacing w:line="276" w:lineRule="auto"/>
              <w:jc w:val="center"/>
              <w:rPr>
                <w:rFonts w:ascii="Times New Roman" w:hAnsi="Times New Roman" w:cs="Times New Roman"/>
                <w:b/>
                <w:bCs/>
                <w:sz w:val="28"/>
                <w:szCs w:val="28"/>
              </w:rPr>
            </w:pPr>
            <w:r w:rsidRPr="00C67F96">
              <w:rPr>
                <w:rFonts w:ascii="Times New Roman" w:hAnsi="Times New Roman" w:cs="Times New Roman"/>
                <w:b/>
                <w:bCs/>
                <w:sz w:val="28"/>
                <w:szCs w:val="28"/>
              </w:rPr>
              <w:t>Místní organizace a její orgány</w:t>
            </w:r>
          </w:p>
        </w:tc>
        <w:tc>
          <w:tcPr>
            <w:tcW w:w="7847" w:type="dxa"/>
          </w:tcPr>
          <w:p w14:paraId="44761BBF" w14:textId="70371A3F" w:rsidR="00EF440B" w:rsidRPr="00C67F96" w:rsidRDefault="0094391C"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(k § 6 a 7 Stanov)</w:t>
            </w:r>
          </w:p>
        </w:tc>
      </w:tr>
      <w:tr w:rsidR="00EF440B" w14:paraId="4EA31639" w14:textId="77777777" w:rsidTr="008C56D9">
        <w:tc>
          <w:tcPr>
            <w:tcW w:w="7847" w:type="dxa"/>
          </w:tcPr>
          <w:p w14:paraId="45242468" w14:textId="77777777" w:rsidR="00EF440B" w:rsidRPr="00380093" w:rsidRDefault="00EF440B" w:rsidP="00D44ED1">
            <w:pPr>
              <w:numPr>
                <w:ilvl w:val="0"/>
                <w:numId w:val="22"/>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 xml:space="preserve">Místní organizace jsou základními organizačními jednotkami Svazu. </w:t>
            </w:r>
          </w:p>
          <w:p w14:paraId="0293892B" w14:textId="77777777" w:rsidR="00EF440B" w:rsidRPr="00380093" w:rsidRDefault="00EF440B" w:rsidP="00D44ED1">
            <w:pPr>
              <w:numPr>
                <w:ilvl w:val="0"/>
                <w:numId w:val="22"/>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Ke vzniku místní organizace Svazu je třeba souhlasu výboru územního svazu.</w:t>
            </w:r>
          </w:p>
          <w:p w14:paraId="7164B3EB" w14:textId="77777777" w:rsidR="00EF440B" w:rsidRPr="00380093" w:rsidRDefault="00EF440B" w:rsidP="00D44ED1">
            <w:pPr>
              <w:numPr>
                <w:ilvl w:val="0"/>
                <w:numId w:val="22"/>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Návrh na zřízení místní organizace předkládá výboru územního svazu přípravný výbor zájemců s potřebným odůvodněním. Podrobnosti stanoví Jednací řád.</w:t>
            </w:r>
          </w:p>
          <w:p w14:paraId="0E78FCA4" w14:textId="77777777" w:rsidR="00EF440B" w:rsidRPr="00380093" w:rsidRDefault="00EF440B" w:rsidP="00D44ED1">
            <w:pPr>
              <w:numPr>
                <w:ilvl w:val="0"/>
                <w:numId w:val="22"/>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Orgány místní organizace jsou:</w:t>
            </w:r>
          </w:p>
          <w:p w14:paraId="5280C617" w14:textId="77777777" w:rsidR="00EF440B" w:rsidRPr="00380093" w:rsidRDefault="00EF440B" w:rsidP="00D44ED1">
            <w:pPr>
              <w:numPr>
                <w:ilvl w:val="0"/>
                <w:numId w:val="23"/>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 xml:space="preserve">členská schůze, </w:t>
            </w:r>
          </w:p>
          <w:p w14:paraId="313C4822" w14:textId="77777777" w:rsidR="00EF440B" w:rsidRPr="00380093" w:rsidRDefault="00EF440B" w:rsidP="00D44ED1">
            <w:pPr>
              <w:numPr>
                <w:ilvl w:val="0"/>
                <w:numId w:val="23"/>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 xml:space="preserve">výbor, </w:t>
            </w:r>
          </w:p>
          <w:p w14:paraId="70A809C7" w14:textId="77777777" w:rsidR="00EF440B" w:rsidRPr="00380093" w:rsidRDefault="00EF440B" w:rsidP="00D44ED1">
            <w:pPr>
              <w:numPr>
                <w:ilvl w:val="0"/>
                <w:numId w:val="23"/>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dozorčí komise.</w:t>
            </w:r>
          </w:p>
          <w:p w14:paraId="0E79B45F" w14:textId="0114E41A" w:rsidR="00EF440B" w:rsidRPr="00380093" w:rsidRDefault="007C26D8" w:rsidP="00D44ED1">
            <w:pPr>
              <w:numPr>
                <w:ilvl w:val="0"/>
                <w:numId w:val="22"/>
              </w:numPr>
              <w:spacing w:before="120" w:line="276" w:lineRule="auto"/>
              <w:jc w:val="both"/>
              <w:rPr>
                <w:rFonts w:ascii="Times New Roman" w:hAnsi="Times New Roman" w:cs="Times New Roman"/>
                <w:sz w:val="28"/>
                <w:szCs w:val="28"/>
              </w:rPr>
            </w:pPr>
            <w:r>
              <w:rPr>
                <w:rFonts w:ascii="Times New Roman" w:hAnsi="Times New Roman" w:cs="Times New Roman"/>
                <w:sz w:val="28"/>
                <w:szCs w:val="28"/>
              </w:rPr>
              <w:t>M</w:t>
            </w:r>
            <w:r w:rsidR="00EF440B" w:rsidRPr="00380093">
              <w:rPr>
                <w:rFonts w:ascii="Times New Roman" w:hAnsi="Times New Roman" w:cs="Times New Roman"/>
                <w:sz w:val="28"/>
                <w:szCs w:val="28"/>
              </w:rPr>
              <w:t xml:space="preserve">ístní organizace Svazu se může rozdělit, sloučit, nebo zaniknout, usnese-li se na tom členská schůze. </w:t>
            </w:r>
          </w:p>
          <w:p w14:paraId="756C73A6" w14:textId="77777777" w:rsidR="00EF440B" w:rsidRPr="00380093" w:rsidRDefault="00EF440B" w:rsidP="00D44ED1">
            <w:pPr>
              <w:numPr>
                <w:ilvl w:val="0"/>
                <w:numId w:val="22"/>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 xml:space="preserve">Místní organizace Svazu může zaniknout též na základě rozhodnutí výboru územního svazu, je-li tato organizace </w:t>
            </w:r>
            <w:r w:rsidRPr="00380093">
              <w:rPr>
                <w:rFonts w:ascii="Times New Roman" w:hAnsi="Times New Roman" w:cs="Times New Roman"/>
                <w:strike/>
                <w:color w:val="FF0000"/>
                <w:sz w:val="28"/>
                <w:szCs w:val="28"/>
              </w:rPr>
              <w:t>zcela</w:t>
            </w:r>
            <w:r w:rsidRPr="00380093">
              <w:rPr>
                <w:rFonts w:ascii="Times New Roman" w:hAnsi="Times New Roman" w:cs="Times New Roman"/>
                <w:sz w:val="28"/>
                <w:szCs w:val="28"/>
              </w:rPr>
              <w:t xml:space="preserve"> nefunkční, anebo vyvíjí-li činnost v rozporu se Stanovami. Rozhodnutí výboru územního svazu podléhá schválení příslušné územní konference.</w:t>
            </w:r>
          </w:p>
          <w:p w14:paraId="36B2E2AB" w14:textId="2D21E4CB" w:rsidR="00EF440B" w:rsidRPr="00380093" w:rsidRDefault="00EF440B" w:rsidP="00D44ED1">
            <w:pPr>
              <w:numPr>
                <w:ilvl w:val="0"/>
                <w:numId w:val="22"/>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Místní organizace mohou zřizovat a rušit místní skupiny a kluby. Jejich činnost upravuje Jednací řád.</w:t>
            </w:r>
          </w:p>
        </w:tc>
        <w:tc>
          <w:tcPr>
            <w:tcW w:w="7847" w:type="dxa"/>
          </w:tcPr>
          <w:p w14:paraId="6704657B" w14:textId="6AAD27DD" w:rsidR="0094391C" w:rsidRPr="0094391C" w:rsidRDefault="0094391C" w:rsidP="00D44ED1">
            <w:pPr>
              <w:pStyle w:val="Odstavecseseznamem"/>
              <w:numPr>
                <w:ilvl w:val="2"/>
                <w:numId w:val="6"/>
              </w:numPr>
              <w:tabs>
                <w:tab w:val="clear" w:pos="2160"/>
                <w:tab w:val="num" w:pos="541"/>
              </w:tabs>
              <w:spacing w:line="276" w:lineRule="auto"/>
              <w:ind w:left="541" w:hanging="425"/>
              <w:jc w:val="both"/>
              <w:rPr>
                <w:rFonts w:ascii="Times New Roman" w:hAnsi="Times New Roman" w:cs="Times New Roman"/>
                <w:sz w:val="28"/>
                <w:szCs w:val="28"/>
              </w:rPr>
            </w:pPr>
            <w:r w:rsidRPr="0094391C">
              <w:rPr>
                <w:rFonts w:ascii="Times New Roman" w:hAnsi="Times New Roman" w:cs="Times New Roman"/>
                <w:sz w:val="28"/>
                <w:szCs w:val="28"/>
              </w:rPr>
              <w:t>Vznik místní organizace</w:t>
            </w:r>
          </w:p>
          <w:p w14:paraId="2EB61014" w14:textId="77777777" w:rsidR="0094391C" w:rsidRPr="0094391C" w:rsidRDefault="0094391C" w:rsidP="00D44ED1">
            <w:pPr>
              <w:numPr>
                <w:ilvl w:val="0"/>
                <w:numId w:val="64"/>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Přípravný výbor zájemců zašle žádost o zřízení nové MO výboru příslušného územního svazu. V žádosti uvede adresu sídla nově zřizované MO a jména a adresy osob oprávněných jednat jménem přípravného výboru.</w:t>
            </w:r>
          </w:p>
          <w:p w14:paraId="1993946D" w14:textId="77777777" w:rsidR="0094391C" w:rsidRPr="0094391C" w:rsidRDefault="0094391C" w:rsidP="00D44ED1">
            <w:pPr>
              <w:numPr>
                <w:ilvl w:val="0"/>
                <w:numId w:val="64"/>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Jménem přípravného výboru, který musí být nejméně pětičlenný, jedná a vystupuje předseda.</w:t>
            </w:r>
          </w:p>
          <w:p w14:paraId="4DB1E62D" w14:textId="77777777" w:rsidR="0094391C" w:rsidRPr="0094391C" w:rsidRDefault="0094391C" w:rsidP="00D44ED1">
            <w:pPr>
              <w:numPr>
                <w:ilvl w:val="0"/>
                <w:numId w:val="64"/>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Výbor územního svazu může stanovit podmínky, které je nutné před rozhodováním o zřízení nové MO splnit.</w:t>
            </w:r>
          </w:p>
          <w:p w14:paraId="3CD81840" w14:textId="77777777" w:rsidR="0094391C" w:rsidRPr="0094391C" w:rsidRDefault="0094391C" w:rsidP="00D44ED1">
            <w:pPr>
              <w:numPr>
                <w:ilvl w:val="0"/>
                <w:numId w:val="64"/>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Výbor územního svazu může žádost o zřízení nové MO zamítnout zejména z těchto důvodů:</w:t>
            </w:r>
          </w:p>
          <w:p w14:paraId="4927292A" w14:textId="77777777" w:rsidR="0094391C" w:rsidRPr="0094391C" w:rsidRDefault="0094391C" w:rsidP="00467824">
            <w:pPr>
              <w:spacing w:line="276" w:lineRule="auto"/>
              <w:ind w:left="1675" w:hanging="425"/>
              <w:jc w:val="both"/>
              <w:rPr>
                <w:rFonts w:ascii="Times New Roman" w:hAnsi="Times New Roman" w:cs="Times New Roman"/>
                <w:sz w:val="28"/>
                <w:szCs w:val="28"/>
              </w:rPr>
            </w:pPr>
            <w:r w:rsidRPr="0094391C">
              <w:rPr>
                <w:rFonts w:ascii="Times New Roman" w:hAnsi="Times New Roman" w:cs="Times New Roman"/>
                <w:sz w:val="28"/>
                <w:szCs w:val="28"/>
              </w:rPr>
              <w:t>da)</w:t>
            </w:r>
            <w:r w:rsidRPr="0094391C">
              <w:rPr>
                <w:rFonts w:ascii="Times New Roman" w:hAnsi="Times New Roman" w:cs="Times New Roman"/>
                <w:sz w:val="28"/>
                <w:szCs w:val="28"/>
              </w:rPr>
              <w:tab/>
              <w:t>nejsou-li splněny podmínky uvedené v písm. a) až c) tohoto odstavce,</w:t>
            </w:r>
          </w:p>
          <w:p w14:paraId="7E6308E5" w14:textId="77777777" w:rsidR="0094391C" w:rsidRPr="0094391C" w:rsidRDefault="0094391C" w:rsidP="00467824">
            <w:pPr>
              <w:spacing w:line="276" w:lineRule="auto"/>
              <w:ind w:left="1675" w:hanging="425"/>
              <w:jc w:val="both"/>
              <w:rPr>
                <w:rFonts w:ascii="Times New Roman" w:hAnsi="Times New Roman" w:cs="Times New Roman"/>
                <w:sz w:val="28"/>
                <w:szCs w:val="28"/>
              </w:rPr>
            </w:pPr>
            <w:proofErr w:type="spellStart"/>
            <w:r w:rsidRPr="0094391C">
              <w:rPr>
                <w:rFonts w:ascii="Times New Roman" w:hAnsi="Times New Roman" w:cs="Times New Roman"/>
                <w:sz w:val="28"/>
                <w:szCs w:val="28"/>
              </w:rPr>
              <w:t>db</w:t>
            </w:r>
            <w:proofErr w:type="spellEnd"/>
            <w:r w:rsidRPr="0094391C">
              <w:rPr>
                <w:rFonts w:ascii="Times New Roman" w:hAnsi="Times New Roman" w:cs="Times New Roman"/>
                <w:sz w:val="28"/>
                <w:szCs w:val="28"/>
              </w:rPr>
              <w:t>)</w:t>
            </w:r>
            <w:r w:rsidRPr="0094391C">
              <w:rPr>
                <w:rFonts w:ascii="Times New Roman" w:hAnsi="Times New Roman" w:cs="Times New Roman"/>
                <w:sz w:val="28"/>
                <w:szCs w:val="28"/>
              </w:rPr>
              <w:tab/>
              <w:t>přípravný výbor neprokáže oprávnění (vlastnictví, smlouvy) k dostatečným vodním plochám, na kterých lze chovat nebo lovit ryby, a způsob hospodaření na nich,</w:t>
            </w:r>
          </w:p>
          <w:p w14:paraId="385934D3" w14:textId="77777777" w:rsidR="0094391C" w:rsidRPr="0094391C" w:rsidRDefault="0094391C" w:rsidP="00467824">
            <w:pPr>
              <w:spacing w:line="276" w:lineRule="auto"/>
              <w:ind w:left="1675" w:hanging="425"/>
              <w:jc w:val="both"/>
              <w:rPr>
                <w:rFonts w:ascii="Times New Roman" w:hAnsi="Times New Roman" w:cs="Times New Roman"/>
                <w:sz w:val="28"/>
                <w:szCs w:val="28"/>
              </w:rPr>
            </w:pPr>
            <w:proofErr w:type="spellStart"/>
            <w:r w:rsidRPr="0094391C">
              <w:rPr>
                <w:rFonts w:ascii="Times New Roman" w:hAnsi="Times New Roman" w:cs="Times New Roman"/>
                <w:sz w:val="28"/>
                <w:szCs w:val="28"/>
              </w:rPr>
              <w:t>dc</w:t>
            </w:r>
            <w:proofErr w:type="spellEnd"/>
            <w:r w:rsidRPr="0094391C">
              <w:rPr>
                <w:rFonts w:ascii="Times New Roman" w:hAnsi="Times New Roman" w:cs="Times New Roman"/>
                <w:sz w:val="28"/>
                <w:szCs w:val="28"/>
              </w:rPr>
              <w:t>)</w:t>
            </w:r>
            <w:r w:rsidRPr="0094391C">
              <w:rPr>
                <w:rFonts w:ascii="Times New Roman" w:hAnsi="Times New Roman" w:cs="Times New Roman"/>
                <w:sz w:val="28"/>
                <w:szCs w:val="28"/>
              </w:rPr>
              <w:tab/>
              <w:t>přípravný výbor nedoloží dostatečnou členskou základnu.</w:t>
            </w:r>
          </w:p>
          <w:p w14:paraId="514C5167" w14:textId="361A9B34" w:rsidR="0094391C" w:rsidRPr="0094391C" w:rsidRDefault="0094391C" w:rsidP="00D44ED1">
            <w:pPr>
              <w:numPr>
                <w:ilvl w:val="0"/>
                <w:numId w:val="64"/>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Výbor územního svazu přihlédne při posuzování žádosti také k tomu, zda v místě již působí jiná MO, a k výsledkům, jakých tato MO dosahuje v rybářství (§ 2 písm. a) zákona č. 99/2004 Sb.).</w:t>
            </w:r>
          </w:p>
          <w:p w14:paraId="77DBB295" w14:textId="35C0E86B" w:rsidR="0094391C" w:rsidRPr="0094391C" w:rsidRDefault="0094391C" w:rsidP="00D44ED1">
            <w:pPr>
              <w:numPr>
                <w:ilvl w:val="0"/>
                <w:numId w:val="64"/>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lastRenderedPageBreak/>
              <w:t xml:space="preserve">Dá-li výbor příslušného územního svazu souhlas ke zřízení nové MO, zajistí přípravný výbor svolání její ustavující členské schůze. Nová MO vzniká </w:t>
            </w:r>
            <w:r w:rsidRPr="0094391C">
              <w:rPr>
                <w:rFonts w:ascii="Times New Roman" w:hAnsi="Times New Roman" w:cs="Times New Roman"/>
                <w:color w:val="FF0000"/>
                <w:sz w:val="28"/>
                <w:szCs w:val="28"/>
              </w:rPr>
              <w:t>po rozhodnutí</w:t>
            </w:r>
            <w:r w:rsidRPr="0094391C">
              <w:rPr>
                <w:rFonts w:ascii="Times New Roman" w:hAnsi="Times New Roman" w:cs="Times New Roman"/>
                <w:sz w:val="28"/>
                <w:szCs w:val="28"/>
              </w:rPr>
              <w:t xml:space="preserve"> její ustavující členské schůze a </w:t>
            </w:r>
            <w:r w:rsidRPr="0094391C">
              <w:rPr>
                <w:rFonts w:ascii="Times New Roman" w:hAnsi="Times New Roman" w:cs="Times New Roman"/>
                <w:color w:val="FF0000"/>
                <w:sz w:val="28"/>
                <w:szCs w:val="28"/>
              </w:rPr>
              <w:t>zvolení</w:t>
            </w:r>
            <w:r w:rsidRPr="0094391C">
              <w:rPr>
                <w:rFonts w:ascii="Times New Roman" w:hAnsi="Times New Roman" w:cs="Times New Roman"/>
                <w:sz w:val="28"/>
                <w:szCs w:val="28"/>
              </w:rPr>
              <w:t xml:space="preserve"> jejích orgánů, tj. výboru a dozorčí komise, </w:t>
            </w:r>
            <w:r w:rsidRPr="0094391C">
              <w:rPr>
                <w:rFonts w:ascii="Times New Roman" w:hAnsi="Times New Roman" w:cs="Times New Roman"/>
                <w:color w:val="FF0000"/>
                <w:sz w:val="28"/>
                <w:szCs w:val="28"/>
              </w:rPr>
              <w:t>zápisem do veřejného rejstříku.</w:t>
            </w:r>
          </w:p>
          <w:p w14:paraId="425EF9FC" w14:textId="44A11222" w:rsidR="0094391C" w:rsidRPr="0094391C" w:rsidRDefault="0094391C" w:rsidP="00D44ED1">
            <w:pPr>
              <w:numPr>
                <w:ilvl w:val="0"/>
                <w:numId w:val="64"/>
              </w:numPr>
              <w:spacing w:line="276" w:lineRule="auto"/>
              <w:ind w:left="1108" w:hanging="425"/>
              <w:jc w:val="both"/>
              <w:rPr>
                <w:rFonts w:ascii="Times New Roman" w:hAnsi="Times New Roman" w:cs="Times New Roman"/>
                <w:color w:val="FF0000"/>
                <w:sz w:val="28"/>
                <w:szCs w:val="28"/>
              </w:rPr>
            </w:pPr>
            <w:r w:rsidRPr="0094391C">
              <w:rPr>
                <w:rFonts w:ascii="Times New Roman" w:hAnsi="Times New Roman" w:cs="Times New Roman"/>
                <w:color w:val="FF0000"/>
                <w:sz w:val="28"/>
                <w:szCs w:val="28"/>
              </w:rPr>
              <w:t>Souhlas výboru příslušného územního svazu je podmínkou pro podání návrhu na zápis MO do spolkového rejstříku.</w:t>
            </w:r>
          </w:p>
          <w:p w14:paraId="50A91C20" w14:textId="77777777" w:rsidR="0094391C" w:rsidRPr="0094391C" w:rsidRDefault="0094391C" w:rsidP="00D44ED1">
            <w:pPr>
              <w:numPr>
                <w:ilvl w:val="0"/>
                <w:numId w:val="64"/>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Vznik nové MO oznámí výbor příslušného územního svazu příslušnému obecnímu úřadu obce s rozšířenou působností a Radě, s uvedením adresy sídla zřízené MO a jmen a adres jejích statutárních zástupců.</w:t>
            </w:r>
          </w:p>
          <w:p w14:paraId="02A8E0D4" w14:textId="77777777" w:rsidR="0094391C" w:rsidRPr="0094391C" w:rsidRDefault="0094391C" w:rsidP="00D44ED1">
            <w:pPr>
              <w:numPr>
                <w:ilvl w:val="0"/>
                <w:numId w:val="64"/>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Rozsah územní působnosti MO stanoví výbor příslušného územního svazu, který dal k jejímu zřízení souhlas.</w:t>
            </w:r>
          </w:p>
          <w:p w14:paraId="23C5D964" w14:textId="2D60E993" w:rsidR="0094391C" w:rsidRPr="0094391C" w:rsidRDefault="0094391C" w:rsidP="00D44ED1">
            <w:pPr>
              <w:pStyle w:val="Odstavecseseznamem"/>
              <w:numPr>
                <w:ilvl w:val="0"/>
                <w:numId w:val="12"/>
              </w:numPr>
              <w:spacing w:before="80" w:line="276" w:lineRule="auto"/>
              <w:jc w:val="both"/>
              <w:rPr>
                <w:rFonts w:ascii="Times New Roman" w:hAnsi="Times New Roman" w:cs="Times New Roman"/>
                <w:sz w:val="28"/>
                <w:szCs w:val="28"/>
              </w:rPr>
            </w:pPr>
            <w:r w:rsidRPr="0094391C">
              <w:rPr>
                <w:rFonts w:ascii="Times New Roman" w:hAnsi="Times New Roman" w:cs="Times New Roman"/>
                <w:sz w:val="28"/>
                <w:szCs w:val="28"/>
              </w:rPr>
              <w:t>Rozdělení místní organizace</w:t>
            </w:r>
          </w:p>
          <w:p w14:paraId="7831A9E5" w14:textId="77777777" w:rsidR="0094391C" w:rsidRPr="0094391C" w:rsidRDefault="0094391C" w:rsidP="00D44ED1">
            <w:pPr>
              <w:numPr>
                <w:ilvl w:val="0"/>
                <w:numId w:val="65"/>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Při rozdělení MO je třeba připravit návrh na rozdělení majetku, který je v jejím vlastnictví, a to tak, aby členské schůzi, která bude o rozdělení rozhodovat, mohl být předložen přijatelný návrh. Přitom musí být také přihlédnuto k tomu, jak byl tento majetek pořízen, a k jeho dalšímu účelnému využití.</w:t>
            </w:r>
          </w:p>
          <w:p w14:paraId="244F9B7F" w14:textId="77777777" w:rsidR="0094391C" w:rsidRPr="0094391C" w:rsidRDefault="0094391C" w:rsidP="00D44ED1">
            <w:pPr>
              <w:numPr>
                <w:ilvl w:val="0"/>
                <w:numId w:val="65"/>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Nebude-li možné určitý majetek reálně rozdělit, vyjádří se hodnota podílů penězi.</w:t>
            </w:r>
          </w:p>
          <w:p w14:paraId="1D0D20CB" w14:textId="77777777" w:rsidR="0094391C" w:rsidRPr="0094391C" w:rsidRDefault="0094391C" w:rsidP="00D44ED1">
            <w:pPr>
              <w:numPr>
                <w:ilvl w:val="0"/>
                <w:numId w:val="65"/>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Pokud členská schůze nedospěje k rozhodnutí o rozdělení majetku, rozhodne o něm výbor příslušného územního svazu.</w:t>
            </w:r>
          </w:p>
          <w:p w14:paraId="1BAFD46E" w14:textId="77777777" w:rsidR="0094391C" w:rsidRPr="0094391C" w:rsidRDefault="0094391C" w:rsidP="00D44ED1">
            <w:pPr>
              <w:numPr>
                <w:ilvl w:val="0"/>
                <w:numId w:val="12"/>
              </w:numPr>
              <w:spacing w:before="80" w:line="276" w:lineRule="auto"/>
              <w:ind w:left="541" w:hanging="541"/>
              <w:jc w:val="both"/>
              <w:rPr>
                <w:rFonts w:ascii="Times New Roman" w:hAnsi="Times New Roman" w:cs="Times New Roman"/>
                <w:sz w:val="28"/>
                <w:szCs w:val="28"/>
              </w:rPr>
            </w:pPr>
            <w:r w:rsidRPr="0094391C">
              <w:rPr>
                <w:rFonts w:ascii="Times New Roman" w:hAnsi="Times New Roman" w:cs="Times New Roman"/>
                <w:sz w:val="28"/>
                <w:szCs w:val="28"/>
              </w:rPr>
              <w:t>Sloučení místních organizací</w:t>
            </w:r>
          </w:p>
          <w:p w14:paraId="43753AC8" w14:textId="77777777" w:rsidR="0094391C" w:rsidRPr="0094391C" w:rsidRDefault="0094391C" w:rsidP="00D44ED1">
            <w:pPr>
              <w:numPr>
                <w:ilvl w:val="0"/>
                <w:numId w:val="66"/>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lastRenderedPageBreak/>
              <w:t>Při sloučení MO přechází veškerý majetek, aktiva i pasiva, do nově vzniklé MO.</w:t>
            </w:r>
          </w:p>
          <w:p w14:paraId="035CD4B0" w14:textId="77777777" w:rsidR="0094391C" w:rsidRPr="0094391C" w:rsidRDefault="0094391C" w:rsidP="00D44ED1">
            <w:pPr>
              <w:numPr>
                <w:ilvl w:val="0"/>
                <w:numId w:val="66"/>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Svolání a průběh členské schůze nově vzniklé MO a volbu jejích orgánů zajišťují společně výbory slučovaných MO. Tato členská schůze též rozhodne o názvu a sídle nově vzniklé MO.</w:t>
            </w:r>
          </w:p>
          <w:p w14:paraId="202D70A9" w14:textId="77777777" w:rsidR="0094391C" w:rsidRPr="0094391C" w:rsidRDefault="0094391C" w:rsidP="00D44ED1">
            <w:pPr>
              <w:numPr>
                <w:ilvl w:val="0"/>
                <w:numId w:val="12"/>
              </w:numPr>
              <w:spacing w:before="80" w:line="276" w:lineRule="auto"/>
              <w:ind w:left="541" w:hanging="425"/>
              <w:jc w:val="both"/>
              <w:rPr>
                <w:rFonts w:ascii="Times New Roman" w:hAnsi="Times New Roman" w:cs="Times New Roman"/>
                <w:sz w:val="28"/>
                <w:szCs w:val="28"/>
              </w:rPr>
            </w:pPr>
            <w:r w:rsidRPr="0094391C">
              <w:rPr>
                <w:rFonts w:ascii="Times New Roman" w:hAnsi="Times New Roman" w:cs="Times New Roman"/>
                <w:sz w:val="28"/>
                <w:szCs w:val="28"/>
              </w:rPr>
              <w:t>Zánik místní organizace</w:t>
            </w:r>
          </w:p>
          <w:p w14:paraId="0A47CF4D" w14:textId="77777777" w:rsidR="0094391C" w:rsidRPr="0094391C" w:rsidRDefault="0094391C" w:rsidP="00D44ED1">
            <w:pPr>
              <w:numPr>
                <w:ilvl w:val="0"/>
                <w:numId w:val="67"/>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Při zániku MO provede likvidátor zvolený členskou schůzí její majetkové vypořádání v souladu s platnými právními předpisy.</w:t>
            </w:r>
          </w:p>
          <w:p w14:paraId="7FE87085" w14:textId="77777777" w:rsidR="0094391C" w:rsidRPr="0094391C" w:rsidRDefault="0094391C" w:rsidP="00D44ED1">
            <w:pPr>
              <w:numPr>
                <w:ilvl w:val="0"/>
                <w:numId w:val="67"/>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Písemnosti zaniklé MO převezme výbor příslušného územního svazu a uloží je, či s nimi naloží dle spisového a skartačního řádu.</w:t>
            </w:r>
          </w:p>
          <w:p w14:paraId="13319D53" w14:textId="77777777" w:rsidR="0094391C" w:rsidRPr="0094391C" w:rsidRDefault="0094391C" w:rsidP="00D44ED1">
            <w:pPr>
              <w:numPr>
                <w:ilvl w:val="0"/>
                <w:numId w:val="67"/>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Výbor příslušného územního svazu může rozhodnout o zániku MO (§ 7 odst. 6 Stanov) zejména z těchto důvodů:</w:t>
            </w:r>
          </w:p>
          <w:p w14:paraId="716D2821" w14:textId="77777777" w:rsidR="0094391C" w:rsidRPr="0094391C" w:rsidRDefault="0094391C" w:rsidP="00467824">
            <w:pPr>
              <w:spacing w:line="276" w:lineRule="auto"/>
              <w:ind w:left="1675" w:hanging="425"/>
              <w:jc w:val="both"/>
              <w:rPr>
                <w:rFonts w:ascii="Times New Roman" w:hAnsi="Times New Roman" w:cs="Times New Roman"/>
                <w:sz w:val="28"/>
                <w:szCs w:val="28"/>
              </w:rPr>
            </w:pPr>
            <w:r w:rsidRPr="0094391C">
              <w:rPr>
                <w:rFonts w:ascii="Times New Roman" w:hAnsi="Times New Roman" w:cs="Times New Roman"/>
                <w:sz w:val="28"/>
                <w:szCs w:val="28"/>
              </w:rPr>
              <w:t>ca)</w:t>
            </w:r>
            <w:r w:rsidRPr="0094391C">
              <w:rPr>
                <w:rFonts w:ascii="Times New Roman" w:hAnsi="Times New Roman" w:cs="Times New Roman"/>
                <w:sz w:val="28"/>
                <w:szCs w:val="28"/>
              </w:rPr>
              <w:tab/>
              <w:t>členskou schůzí MO nebyly zvoleny její orgány (výbor a dozorčí komise),</w:t>
            </w:r>
          </w:p>
          <w:p w14:paraId="03A975EC" w14:textId="77777777" w:rsidR="0094391C" w:rsidRPr="0094391C" w:rsidRDefault="0094391C" w:rsidP="00467824">
            <w:pPr>
              <w:spacing w:line="276" w:lineRule="auto"/>
              <w:ind w:left="1675" w:hanging="425"/>
              <w:jc w:val="both"/>
              <w:rPr>
                <w:rFonts w:ascii="Times New Roman" w:hAnsi="Times New Roman" w:cs="Times New Roman"/>
                <w:sz w:val="28"/>
                <w:szCs w:val="28"/>
              </w:rPr>
            </w:pPr>
            <w:proofErr w:type="spellStart"/>
            <w:r w:rsidRPr="0094391C">
              <w:rPr>
                <w:rFonts w:ascii="Times New Roman" w:hAnsi="Times New Roman" w:cs="Times New Roman"/>
                <w:sz w:val="28"/>
                <w:szCs w:val="28"/>
              </w:rPr>
              <w:t>cb</w:t>
            </w:r>
            <w:proofErr w:type="spellEnd"/>
            <w:r w:rsidRPr="0094391C">
              <w:rPr>
                <w:rFonts w:ascii="Times New Roman" w:hAnsi="Times New Roman" w:cs="Times New Roman"/>
                <w:sz w:val="28"/>
                <w:szCs w:val="28"/>
              </w:rPr>
              <w:t>)</w:t>
            </w:r>
            <w:r w:rsidRPr="0094391C">
              <w:rPr>
                <w:rFonts w:ascii="Times New Roman" w:hAnsi="Times New Roman" w:cs="Times New Roman"/>
                <w:sz w:val="28"/>
                <w:szCs w:val="28"/>
              </w:rPr>
              <w:tab/>
              <w:t>MO nevyvíjí po dobu delší než 1 rok žádnou činnost,</w:t>
            </w:r>
          </w:p>
          <w:p w14:paraId="171DA2FF" w14:textId="77777777" w:rsidR="0094391C" w:rsidRPr="0094391C" w:rsidRDefault="0094391C" w:rsidP="00467824">
            <w:pPr>
              <w:spacing w:line="276" w:lineRule="auto"/>
              <w:ind w:left="1675" w:hanging="425"/>
              <w:jc w:val="both"/>
              <w:rPr>
                <w:rFonts w:ascii="Times New Roman" w:hAnsi="Times New Roman" w:cs="Times New Roman"/>
                <w:sz w:val="28"/>
                <w:szCs w:val="28"/>
              </w:rPr>
            </w:pPr>
            <w:proofErr w:type="spellStart"/>
            <w:r w:rsidRPr="0094391C">
              <w:rPr>
                <w:rFonts w:ascii="Times New Roman" w:hAnsi="Times New Roman" w:cs="Times New Roman"/>
                <w:sz w:val="28"/>
                <w:szCs w:val="28"/>
              </w:rPr>
              <w:t>cc</w:t>
            </w:r>
            <w:proofErr w:type="spellEnd"/>
            <w:r w:rsidRPr="0094391C">
              <w:rPr>
                <w:rFonts w:ascii="Times New Roman" w:hAnsi="Times New Roman" w:cs="Times New Roman"/>
                <w:sz w:val="28"/>
                <w:szCs w:val="28"/>
              </w:rPr>
              <w:t>)</w:t>
            </w:r>
            <w:r w:rsidRPr="0094391C">
              <w:rPr>
                <w:rFonts w:ascii="Times New Roman" w:hAnsi="Times New Roman" w:cs="Times New Roman"/>
                <w:sz w:val="28"/>
                <w:szCs w:val="28"/>
              </w:rPr>
              <w:tab/>
              <w:t>MO svojí činností závažným způsobem porušuje obecně závazné právní předpisy nebo Stanovy.</w:t>
            </w:r>
          </w:p>
          <w:p w14:paraId="6702D651" w14:textId="77777777" w:rsidR="0094391C" w:rsidRPr="0094391C" w:rsidRDefault="0094391C" w:rsidP="00D44ED1">
            <w:pPr>
              <w:numPr>
                <w:ilvl w:val="0"/>
                <w:numId w:val="67"/>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 xml:space="preserve">V případech uvedených v písm. c) bod </w:t>
            </w:r>
            <w:proofErr w:type="spellStart"/>
            <w:r w:rsidRPr="0094391C">
              <w:rPr>
                <w:rFonts w:ascii="Times New Roman" w:hAnsi="Times New Roman" w:cs="Times New Roman"/>
                <w:sz w:val="28"/>
                <w:szCs w:val="28"/>
              </w:rPr>
              <w:t>cc</w:t>
            </w:r>
            <w:proofErr w:type="spellEnd"/>
            <w:r w:rsidRPr="0094391C">
              <w:rPr>
                <w:rFonts w:ascii="Times New Roman" w:hAnsi="Times New Roman" w:cs="Times New Roman"/>
                <w:sz w:val="28"/>
                <w:szCs w:val="28"/>
              </w:rPr>
              <w:t>) tohoto odstavce pověří výbor příslušného územního svazu dozorčí komisi územního svazu provedením kontroly činnosti MO.</w:t>
            </w:r>
          </w:p>
          <w:p w14:paraId="72E4DEC7" w14:textId="77777777" w:rsidR="0094391C" w:rsidRPr="0094391C" w:rsidRDefault="0094391C" w:rsidP="00D44ED1">
            <w:pPr>
              <w:numPr>
                <w:ilvl w:val="0"/>
                <w:numId w:val="67"/>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Dozorčí komise územního svazu podá ve lhůtě stanovené výborem územního svazu:</w:t>
            </w:r>
          </w:p>
          <w:p w14:paraId="51437413" w14:textId="77777777" w:rsidR="0094391C" w:rsidRPr="0094391C" w:rsidRDefault="0094391C" w:rsidP="00467824">
            <w:pPr>
              <w:spacing w:line="276" w:lineRule="auto"/>
              <w:ind w:left="1675" w:hanging="425"/>
              <w:jc w:val="both"/>
              <w:rPr>
                <w:rFonts w:ascii="Times New Roman" w:hAnsi="Times New Roman" w:cs="Times New Roman"/>
                <w:sz w:val="28"/>
                <w:szCs w:val="28"/>
              </w:rPr>
            </w:pPr>
            <w:proofErr w:type="spellStart"/>
            <w:r w:rsidRPr="0094391C">
              <w:rPr>
                <w:rFonts w:ascii="Times New Roman" w:hAnsi="Times New Roman" w:cs="Times New Roman"/>
                <w:sz w:val="28"/>
                <w:szCs w:val="28"/>
              </w:rPr>
              <w:t>ea</w:t>
            </w:r>
            <w:proofErr w:type="spellEnd"/>
            <w:r w:rsidRPr="0094391C">
              <w:rPr>
                <w:rFonts w:ascii="Times New Roman" w:hAnsi="Times New Roman" w:cs="Times New Roman"/>
                <w:sz w:val="28"/>
                <w:szCs w:val="28"/>
              </w:rPr>
              <w:t>)</w:t>
            </w:r>
            <w:r w:rsidRPr="0094391C">
              <w:rPr>
                <w:rFonts w:ascii="Times New Roman" w:hAnsi="Times New Roman" w:cs="Times New Roman"/>
                <w:sz w:val="28"/>
                <w:szCs w:val="28"/>
              </w:rPr>
              <w:tab/>
              <w:t>návrh na opatření k obnovení či zlepšení činnosti MO, nebo</w:t>
            </w:r>
          </w:p>
          <w:p w14:paraId="23C8D971" w14:textId="77777777" w:rsidR="0094391C" w:rsidRPr="0094391C" w:rsidRDefault="0094391C" w:rsidP="00467824">
            <w:pPr>
              <w:spacing w:line="276" w:lineRule="auto"/>
              <w:ind w:left="1675" w:hanging="425"/>
              <w:jc w:val="both"/>
              <w:rPr>
                <w:rFonts w:ascii="Times New Roman" w:hAnsi="Times New Roman" w:cs="Times New Roman"/>
                <w:sz w:val="28"/>
                <w:szCs w:val="28"/>
              </w:rPr>
            </w:pPr>
            <w:proofErr w:type="spellStart"/>
            <w:r w:rsidRPr="0094391C">
              <w:rPr>
                <w:rFonts w:ascii="Times New Roman" w:hAnsi="Times New Roman" w:cs="Times New Roman"/>
                <w:sz w:val="28"/>
                <w:szCs w:val="28"/>
              </w:rPr>
              <w:t>eb</w:t>
            </w:r>
            <w:proofErr w:type="spellEnd"/>
            <w:r w:rsidRPr="0094391C">
              <w:rPr>
                <w:rFonts w:ascii="Times New Roman" w:hAnsi="Times New Roman" w:cs="Times New Roman"/>
                <w:sz w:val="28"/>
                <w:szCs w:val="28"/>
              </w:rPr>
              <w:t>)</w:t>
            </w:r>
            <w:r w:rsidRPr="0094391C">
              <w:rPr>
                <w:rFonts w:ascii="Times New Roman" w:hAnsi="Times New Roman" w:cs="Times New Roman"/>
                <w:sz w:val="28"/>
                <w:szCs w:val="28"/>
              </w:rPr>
              <w:tab/>
              <w:t>návrh na rozhodnutí o zániku MO.</w:t>
            </w:r>
          </w:p>
          <w:p w14:paraId="6B4A840A" w14:textId="77777777" w:rsidR="0094391C" w:rsidRPr="0094391C" w:rsidRDefault="0094391C" w:rsidP="00D44ED1">
            <w:pPr>
              <w:numPr>
                <w:ilvl w:val="0"/>
                <w:numId w:val="67"/>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lastRenderedPageBreak/>
              <w:t>Podá-li dozorčí komise územního svazu návrh na rozhodnutí o zániku MO, výbor územního svazu připraví a svolá členskou schůzi této MO. V případě potřeby rovněž učiní opatření k volbě nových orgánů MO (výboru a dozorčí komise).</w:t>
            </w:r>
          </w:p>
          <w:p w14:paraId="24B8521F" w14:textId="77777777" w:rsidR="0094391C" w:rsidRPr="0094391C" w:rsidRDefault="0094391C" w:rsidP="00D44ED1">
            <w:pPr>
              <w:numPr>
                <w:ilvl w:val="0"/>
                <w:numId w:val="67"/>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Nebudou-li na členské schůzi MO svolané dle písm. f) zvoleny orgány MO nebo nepodaří-li se obnovit činnost MO, či její činnost uvést do souladu s obecně závaznými právními předpisy a Stanovami, rozhodne výbor příslušného územního svazu o zániku MO. Toto rozhodnutí podléhá schválení příslušné územní konference.</w:t>
            </w:r>
          </w:p>
          <w:p w14:paraId="4E3324AF" w14:textId="77777777" w:rsidR="0094391C" w:rsidRPr="0094391C" w:rsidRDefault="0094391C" w:rsidP="00D44ED1">
            <w:pPr>
              <w:numPr>
                <w:ilvl w:val="0"/>
                <w:numId w:val="67"/>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Rozhodnutí o zániku MO doručí výbor příslušného územního svazu Radě.</w:t>
            </w:r>
          </w:p>
          <w:p w14:paraId="1B133AF9" w14:textId="77777777" w:rsidR="0094391C" w:rsidRPr="0094391C" w:rsidRDefault="0094391C" w:rsidP="00D44ED1">
            <w:pPr>
              <w:numPr>
                <w:ilvl w:val="0"/>
                <w:numId w:val="67"/>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Po schválení rozhodnutí výboru příslušného územního svazu o zániku MO příslušnou územní konferencí provede výbor příslušného územního svazu bezodkladně vypořádání majetkových vztahů mezi ním a zrušenou MO.</w:t>
            </w:r>
          </w:p>
          <w:p w14:paraId="4BCA1D6D" w14:textId="77777777" w:rsidR="0094391C" w:rsidRPr="0094391C" w:rsidRDefault="0094391C" w:rsidP="00D44ED1">
            <w:pPr>
              <w:numPr>
                <w:ilvl w:val="0"/>
                <w:numId w:val="12"/>
              </w:numPr>
              <w:spacing w:before="80" w:line="276" w:lineRule="auto"/>
              <w:ind w:left="541" w:hanging="425"/>
              <w:jc w:val="both"/>
              <w:rPr>
                <w:rFonts w:ascii="Times New Roman" w:hAnsi="Times New Roman" w:cs="Times New Roman"/>
                <w:sz w:val="28"/>
                <w:szCs w:val="28"/>
              </w:rPr>
            </w:pPr>
            <w:r w:rsidRPr="0094391C">
              <w:rPr>
                <w:rFonts w:ascii="Times New Roman" w:hAnsi="Times New Roman" w:cs="Times New Roman"/>
                <w:sz w:val="28"/>
                <w:szCs w:val="28"/>
              </w:rPr>
              <w:t>Místní skupiny a kluby</w:t>
            </w:r>
          </w:p>
          <w:p w14:paraId="23D7B691" w14:textId="77777777" w:rsidR="0094391C" w:rsidRPr="0094391C" w:rsidRDefault="0094391C" w:rsidP="00D44ED1">
            <w:pPr>
              <w:numPr>
                <w:ilvl w:val="0"/>
                <w:numId w:val="68"/>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O zřízení a zrušení místní skupiny a klubu a o jejich působnosti rozhoduje členská schůze MO.</w:t>
            </w:r>
          </w:p>
          <w:p w14:paraId="25839598" w14:textId="77777777" w:rsidR="0094391C" w:rsidRPr="0094391C" w:rsidRDefault="0094391C" w:rsidP="00D44ED1">
            <w:pPr>
              <w:numPr>
                <w:ilvl w:val="0"/>
                <w:numId w:val="68"/>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Činnost místních skupin a klubů je řízena výborem MO.</w:t>
            </w:r>
          </w:p>
          <w:p w14:paraId="440EB58B" w14:textId="77777777" w:rsidR="0094391C" w:rsidRPr="0094391C" w:rsidRDefault="0094391C" w:rsidP="00D44ED1">
            <w:pPr>
              <w:numPr>
                <w:ilvl w:val="0"/>
                <w:numId w:val="68"/>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Za plnění úkolů místní skupiny odpovídá její výbor a za plnění úkolů klubu jeho vedoucí.</w:t>
            </w:r>
          </w:p>
          <w:p w14:paraId="035780B9" w14:textId="77777777" w:rsidR="0094391C" w:rsidRPr="0094391C" w:rsidRDefault="0094391C" w:rsidP="00D44ED1">
            <w:pPr>
              <w:numPr>
                <w:ilvl w:val="0"/>
                <w:numId w:val="68"/>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Schůzi členů místní skupiny svolává výbor místní skupiny a schůzi členů klubu jeho vedoucí.</w:t>
            </w:r>
          </w:p>
          <w:p w14:paraId="4EF1E9E9" w14:textId="77777777" w:rsidR="0094391C" w:rsidRPr="0094391C" w:rsidRDefault="0094391C" w:rsidP="00D44ED1">
            <w:pPr>
              <w:numPr>
                <w:ilvl w:val="0"/>
                <w:numId w:val="68"/>
              </w:numPr>
              <w:spacing w:line="276" w:lineRule="auto"/>
              <w:ind w:left="1108" w:hanging="425"/>
              <w:jc w:val="both"/>
              <w:rPr>
                <w:rFonts w:ascii="Times New Roman" w:hAnsi="Times New Roman" w:cs="Times New Roman"/>
                <w:sz w:val="28"/>
                <w:szCs w:val="28"/>
              </w:rPr>
            </w:pPr>
            <w:r w:rsidRPr="0094391C">
              <w:rPr>
                <w:rFonts w:ascii="Times New Roman" w:hAnsi="Times New Roman" w:cs="Times New Roman"/>
                <w:sz w:val="28"/>
                <w:szCs w:val="28"/>
              </w:rPr>
              <w:t xml:space="preserve">Výbor místní skupiny nebo klubu rozpracovává usnesení členské schůze MO do podmínek místní skupiny nebo </w:t>
            </w:r>
            <w:r w:rsidRPr="0094391C">
              <w:rPr>
                <w:rFonts w:ascii="Times New Roman" w:hAnsi="Times New Roman" w:cs="Times New Roman"/>
                <w:sz w:val="28"/>
                <w:szCs w:val="28"/>
              </w:rPr>
              <w:lastRenderedPageBreak/>
              <w:t>klubu, projednává činnost místní skupiny nebo klubu od jejich poslední schůze a plní další úkoly, kterými ho pověří schůze místní skupiny nebo klubu.</w:t>
            </w:r>
          </w:p>
          <w:p w14:paraId="07AE8EA5" w14:textId="77777777" w:rsidR="00EF440B" w:rsidRPr="0094391C" w:rsidRDefault="00EF440B" w:rsidP="00467824">
            <w:pPr>
              <w:spacing w:line="276" w:lineRule="auto"/>
              <w:ind w:left="541" w:hanging="425"/>
              <w:jc w:val="both"/>
              <w:rPr>
                <w:rFonts w:ascii="Times New Roman" w:hAnsi="Times New Roman" w:cs="Times New Roman"/>
                <w:sz w:val="28"/>
                <w:szCs w:val="28"/>
              </w:rPr>
            </w:pPr>
          </w:p>
        </w:tc>
      </w:tr>
      <w:tr w:rsidR="00EF440B" w14:paraId="4B0B8796" w14:textId="77777777" w:rsidTr="008C56D9">
        <w:tc>
          <w:tcPr>
            <w:tcW w:w="7847" w:type="dxa"/>
          </w:tcPr>
          <w:p w14:paraId="61987115" w14:textId="77777777" w:rsidR="00EF440B" w:rsidRDefault="00EF440B" w:rsidP="00467824">
            <w:pPr>
              <w:spacing w:line="276" w:lineRule="auto"/>
              <w:rPr>
                <w:rFonts w:ascii="Times New Roman" w:hAnsi="Times New Roman" w:cs="Times New Roman"/>
                <w:sz w:val="28"/>
                <w:szCs w:val="28"/>
              </w:rPr>
            </w:pPr>
          </w:p>
        </w:tc>
        <w:tc>
          <w:tcPr>
            <w:tcW w:w="7847" w:type="dxa"/>
          </w:tcPr>
          <w:p w14:paraId="30370D71" w14:textId="03A81640" w:rsidR="00EF440B" w:rsidRPr="00ED29C0" w:rsidRDefault="00ED29C0" w:rsidP="00467824">
            <w:pPr>
              <w:spacing w:line="276" w:lineRule="auto"/>
              <w:jc w:val="center"/>
              <w:rPr>
                <w:rFonts w:ascii="Times New Roman" w:hAnsi="Times New Roman" w:cs="Times New Roman"/>
                <w:b/>
                <w:bCs/>
                <w:sz w:val="28"/>
                <w:szCs w:val="28"/>
              </w:rPr>
            </w:pPr>
            <w:r w:rsidRPr="00ED29C0">
              <w:rPr>
                <w:rFonts w:ascii="Times New Roman" w:hAnsi="Times New Roman" w:cs="Times New Roman"/>
                <w:b/>
                <w:bCs/>
                <w:sz w:val="28"/>
                <w:szCs w:val="28"/>
              </w:rPr>
              <w:t>Čl. 10</w:t>
            </w:r>
          </w:p>
        </w:tc>
      </w:tr>
      <w:tr w:rsidR="00EF440B" w:rsidRPr="00380093" w14:paraId="0474B478" w14:textId="77777777" w:rsidTr="008C56D9">
        <w:tc>
          <w:tcPr>
            <w:tcW w:w="7847" w:type="dxa"/>
          </w:tcPr>
          <w:p w14:paraId="145D4FAD" w14:textId="09262DBF" w:rsidR="00EF440B" w:rsidRPr="00380093" w:rsidRDefault="00EF440B" w:rsidP="00467824">
            <w:pPr>
              <w:spacing w:line="276" w:lineRule="auto"/>
              <w:jc w:val="center"/>
              <w:rPr>
                <w:rFonts w:ascii="Times New Roman" w:hAnsi="Times New Roman" w:cs="Times New Roman"/>
                <w:b/>
                <w:bCs/>
                <w:sz w:val="28"/>
                <w:szCs w:val="28"/>
              </w:rPr>
            </w:pPr>
            <w:r w:rsidRPr="00380093">
              <w:rPr>
                <w:rFonts w:ascii="Times New Roman" w:hAnsi="Times New Roman" w:cs="Times New Roman"/>
                <w:b/>
                <w:bCs/>
                <w:sz w:val="28"/>
                <w:szCs w:val="28"/>
              </w:rPr>
              <w:t>§ 8</w:t>
            </w:r>
          </w:p>
        </w:tc>
        <w:tc>
          <w:tcPr>
            <w:tcW w:w="7847" w:type="dxa"/>
          </w:tcPr>
          <w:p w14:paraId="5AC64C94" w14:textId="5560B488" w:rsidR="00EF440B" w:rsidRPr="00ED29C0" w:rsidRDefault="00ED29C0" w:rsidP="00467824">
            <w:pPr>
              <w:spacing w:line="276" w:lineRule="auto"/>
              <w:jc w:val="center"/>
              <w:rPr>
                <w:rFonts w:ascii="Times New Roman" w:hAnsi="Times New Roman" w:cs="Times New Roman"/>
                <w:b/>
                <w:bCs/>
                <w:sz w:val="28"/>
                <w:szCs w:val="28"/>
              </w:rPr>
            </w:pPr>
            <w:r w:rsidRPr="00ED29C0">
              <w:rPr>
                <w:rFonts w:ascii="Times New Roman" w:hAnsi="Times New Roman" w:cs="Times New Roman"/>
                <w:b/>
                <w:bCs/>
                <w:sz w:val="28"/>
                <w:szCs w:val="28"/>
              </w:rPr>
              <w:t>Členská schůze místní organizace</w:t>
            </w:r>
          </w:p>
        </w:tc>
      </w:tr>
      <w:tr w:rsidR="00EF440B" w:rsidRPr="00380093" w14:paraId="1E40F68D" w14:textId="77777777" w:rsidTr="008C56D9">
        <w:tc>
          <w:tcPr>
            <w:tcW w:w="7847" w:type="dxa"/>
          </w:tcPr>
          <w:p w14:paraId="7AF5D1C0" w14:textId="4D14D9DB" w:rsidR="00EF440B" w:rsidRPr="00380093" w:rsidRDefault="00EF440B" w:rsidP="00467824">
            <w:pPr>
              <w:spacing w:line="276" w:lineRule="auto"/>
              <w:jc w:val="center"/>
              <w:rPr>
                <w:rFonts w:ascii="Times New Roman" w:hAnsi="Times New Roman" w:cs="Times New Roman"/>
                <w:b/>
                <w:bCs/>
                <w:sz w:val="28"/>
                <w:szCs w:val="28"/>
              </w:rPr>
            </w:pPr>
            <w:r w:rsidRPr="00380093">
              <w:rPr>
                <w:rFonts w:ascii="Times New Roman" w:hAnsi="Times New Roman" w:cs="Times New Roman"/>
                <w:b/>
                <w:bCs/>
                <w:sz w:val="28"/>
                <w:szCs w:val="28"/>
              </w:rPr>
              <w:t>Členská schůze</w:t>
            </w:r>
          </w:p>
        </w:tc>
        <w:tc>
          <w:tcPr>
            <w:tcW w:w="7847" w:type="dxa"/>
          </w:tcPr>
          <w:p w14:paraId="437C9A87" w14:textId="794FF490" w:rsidR="00EF440B" w:rsidRPr="00ED29C0" w:rsidRDefault="00ED29C0" w:rsidP="00467824">
            <w:pPr>
              <w:spacing w:line="276" w:lineRule="auto"/>
              <w:jc w:val="center"/>
              <w:rPr>
                <w:rFonts w:ascii="Times New Roman" w:hAnsi="Times New Roman" w:cs="Times New Roman"/>
                <w:b/>
                <w:bCs/>
                <w:sz w:val="28"/>
                <w:szCs w:val="28"/>
              </w:rPr>
            </w:pPr>
            <w:r w:rsidRPr="00ED29C0">
              <w:rPr>
                <w:rFonts w:ascii="Times New Roman" w:hAnsi="Times New Roman" w:cs="Times New Roman"/>
                <w:b/>
                <w:bCs/>
                <w:sz w:val="28"/>
                <w:szCs w:val="28"/>
              </w:rPr>
              <w:t>(k § 8 Stanov)</w:t>
            </w:r>
          </w:p>
        </w:tc>
      </w:tr>
      <w:tr w:rsidR="00EF440B" w14:paraId="301CA1D0" w14:textId="77777777" w:rsidTr="008C56D9">
        <w:tc>
          <w:tcPr>
            <w:tcW w:w="7847" w:type="dxa"/>
          </w:tcPr>
          <w:p w14:paraId="1CD901A0" w14:textId="77777777" w:rsidR="00EF440B" w:rsidRPr="00380093" w:rsidRDefault="00EF440B" w:rsidP="00D44ED1">
            <w:pPr>
              <w:numPr>
                <w:ilvl w:val="0"/>
                <w:numId w:val="21"/>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Členská schůze je nejvyšším orgánem místní organizace. Svolává ji výbor podle potřeby, nejméně jednou ročně. Členská schůze musí být také svolána na základě požadavku dozorčí komise místní organizace Svazu. Členská schůze může být konána formou schůze zástupců zvolených v místních skupinách. Zástupci zvolení v místních skupinách nemohou rozhodovat o záležitostech, kde Stanovy ČRS určují k platnosti příslušného usnesení kvorum vázané na všechny členy místní organizace. V případě § 7 odst. 6 může členskou schůzi svolat výbor příslušného územního svazu.</w:t>
            </w:r>
          </w:p>
          <w:p w14:paraId="07B0402D" w14:textId="77777777" w:rsidR="00EF440B" w:rsidRPr="00380093" w:rsidRDefault="00EF440B" w:rsidP="00D44ED1">
            <w:pPr>
              <w:numPr>
                <w:ilvl w:val="0"/>
                <w:numId w:val="21"/>
              </w:numPr>
              <w:spacing w:line="276" w:lineRule="auto"/>
              <w:jc w:val="both"/>
              <w:rPr>
                <w:rFonts w:ascii="Times New Roman" w:hAnsi="Times New Roman" w:cs="Times New Roman"/>
                <w:color w:val="FF0000"/>
                <w:sz w:val="28"/>
                <w:szCs w:val="28"/>
              </w:rPr>
            </w:pPr>
            <w:r w:rsidRPr="00380093">
              <w:rPr>
                <w:rFonts w:ascii="Times New Roman" w:hAnsi="Times New Roman" w:cs="Times New Roman"/>
                <w:color w:val="FF0000"/>
                <w:sz w:val="28"/>
                <w:szCs w:val="28"/>
              </w:rPr>
              <w:t>Členská schůze místní organizace je po svém zahájení schopná usnášet se, je-li přítomna nadpoloviční většina členů místní organizace nebo zvolených zástupců místních skupin.</w:t>
            </w:r>
          </w:p>
          <w:p w14:paraId="3DEF4E74" w14:textId="77777777" w:rsidR="00EF440B" w:rsidRPr="00380093" w:rsidRDefault="00EF440B" w:rsidP="00D44ED1">
            <w:pPr>
              <w:numPr>
                <w:ilvl w:val="0"/>
                <w:numId w:val="21"/>
              </w:numPr>
              <w:spacing w:line="276" w:lineRule="auto"/>
              <w:jc w:val="both"/>
              <w:rPr>
                <w:rFonts w:ascii="Times New Roman" w:hAnsi="Times New Roman" w:cs="Times New Roman"/>
                <w:color w:val="FF0000"/>
                <w:sz w:val="28"/>
                <w:szCs w:val="28"/>
              </w:rPr>
            </w:pPr>
            <w:r w:rsidRPr="00380093">
              <w:rPr>
                <w:rFonts w:ascii="Times New Roman" w:hAnsi="Times New Roman" w:cs="Times New Roman"/>
                <w:color w:val="FF0000"/>
                <w:sz w:val="28"/>
                <w:szCs w:val="28"/>
              </w:rPr>
              <w:t>Není-li členská schůze místní organizace po svém zahájení schopná se usnášet, odloží se její další průběh o 15 minut. Po uplynutí této doby je členská schůze místní organizace schopná usnášet se za přítomnosti jakéhokoliv počtu členů místní organizace nebo zvolených zástupců místních skupin.</w:t>
            </w:r>
          </w:p>
          <w:p w14:paraId="6F509409" w14:textId="77777777" w:rsidR="00EF440B" w:rsidRPr="00380093" w:rsidRDefault="00EF440B" w:rsidP="00D44ED1">
            <w:pPr>
              <w:numPr>
                <w:ilvl w:val="0"/>
                <w:numId w:val="21"/>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Členská schůze rozhoduje o všech záležitostech místní organizace, zejména:</w:t>
            </w:r>
          </w:p>
          <w:p w14:paraId="014C2066" w14:textId="77777777" w:rsidR="00EF440B" w:rsidRPr="00380093" w:rsidRDefault="00EF440B" w:rsidP="00D44ED1">
            <w:pPr>
              <w:pStyle w:val="Zkladntextodsazen3"/>
              <w:numPr>
                <w:ilvl w:val="0"/>
                <w:numId w:val="20"/>
              </w:numPr>
              <w:tabs>
                <w:tab w:val="clear" w:pos="1140"/>
              </w:tabs>
              <w:spacing w:after="0" w:line="276" w:lineRule="auto"/>
              <w:jc w:val="both"/>
              <w:rPr>
                <w:rFonts w:ascii="Times New Roman" w:hAnsi="Times New Roman" w:cs="Times New Roman"/>
                <w:sz w:val="28"/>
                <w:szCs w:val="28"/>
              </w:rPr>
            </w:pPr>
            <w:r w:rsidRPr="00380093">
              <w:rPr>
                <w:rFonts w:ascii="Times New Roman" w:hAnsi="Times New Roman" w:cs="Times New Roman"/>
                <w:sz w:val="28"/>
                <w:szCs w:val="28"/>
              </w:rPr>
              <w:lastRenderedPageBreak/>
              <w:t xml:space="preserve">schvaluje zprávu o činnosti a výsledcích hospodaření za uplynulé období, roční účetní závěrku, plány činnosti, rozpočet na běžný rok a bere na vědomí zprávu dozorčí komise, </w:t>
            </w:r>
          </w:p>
          <w:p w14:paraId="608397BC" w14:textId="77777777" w:rsidR="00EF440B" w:rsidRPr="00380093" w:rsidRDefault="00EF440B" w:rsidP="00D44ED1">
            <w:pPr>
              <w:pStyle w:val="Zkladntextodsazen3"/>
              <w:numPr>
                <w:ilvl w:val="0"/>
                <w:numId w:val="20"/>
              </w:numPr>
              <w:tabs>
                <w:tab w:val="clear" w:pos="1140"/>
              </w:tabs>
              <w:spacing w:after="0" w:line="276" w:lineRule="auto"/>
              <w:jc w:val="both"/>
              <w:rPr>
                <w:rFonts w:ascii="Times New Roman" w:hAnsi="Times New Roman" w:cs="Times New Roman"/>
                <w:sz w:val="28"/>
                <w:szCs w:val="28"/>
              </w:rPr>
            </w:pPr>
            <w:r w:rsidRPr="00380093">
              <w:rPr>
                <w:rFonts w:ascii="Times New Roman" w:hAnsi="Times New Roman" w:cs="Times New Roman"/>
                <w:sz w:val="28"/>
                <w:szCs w:val="28"/>
              </w:rPr>
              <w:t xml:space="preserve">volí </w:t>
            </w:r>
            <w:r w:rsidRPr="00380093">
              <w:rPr>
                <w:rFonts w:ascii="Times New Roman" w:hAnsi="Times New Roman" w:cs="Times New Roman"/>
                <w:color w:val="FF0000"/>
                <w:sz w:val="28"/>
                <w:szCs w:val="28"/>
              </w:rPr>
              <w:t>z členů místní organizace</w:t>
            </w:r>
            <w:r w:rsidRPr="00380093">
              <w:rPr>
                <w:rFonts w:ascii="Times New Roman" w:hAnsi="Times New Roman" w:cs="Times New Roman"/>
                <w:sz w:val="28"/>
                <w:szCs w:val="28"/>
              </w:rPr>
              <w:t xml:space="preserve"> nejméně pětičlenný výbor a nejméně tříčlennou dozorčí komisi místní organizace; může </w:t>
            </w:r>
            <w:r w:rsidRPr="00380093">
              <w:rPr>
                <w:rFonts w:ascii="Times New Roman" w:hAnsi="Times New Roman" w:cs="Times New Roman"/>
                <w:color w:val="FF0000"/>
                <w:sz w:val="28"/>
                <w:szCs w:val="28"/>
              </w:rPr>
              <w:t>z členů místní organizace</w:t>
            </w:r>
            <w:r w:rsidRPr="00380093">
              <w:rPr>
                <w:rFonts w:ascii="Times New Roman" w:hAnsi="Times New Roman" w:cs="Times New Roman"/>
                <w:sz w:val="28"/>
                <w:szCs w:val="28"/>
              </w:rPr>
              <w:t xml:space="preserve"> provést přímou volbu předsedy místní organizace, </w:t>
            </w:r>
          </w:p>
          <w:p w14:paraId="3360E75B" w14:textId="77777777" w:rsidR="00EF440B" w:rsidRPr="00380093" w:rsidRDefault="00EF440B" w:rsidP="00D44ED1">
            <w:pPr>
              <w:pStyle w:val="Zkladntextodsazen3"/>
              <w:numPr>
                <w:ilvl w:val="0"/>
                <w:numId w:val="20"/>
              </w:numPr>
              <w:tabs>
                <w:tab w:val="clear" w:pos="1140"/>
              </w:tabs>
              <w:spacing w:after="0" w:line="276" w:lineRule="auto"/>
              <w:jc w:val="both"/>
              <w:rPr>
                <w:rFonts w:ascii="Times New Roman" w:hAnsi="Times New Roman" w:cs="Times New Roman"/>
                <w:sz w:val="28"/>
                <w:szCs w:val="28"/>
              </w:rPr>
            </w:pPr>
            <w:r w:rsidRPr="00380093">
              <w:rPr>
                <w:rFonts w:ascii="Times New Roman" w:hAnsi="Times New Roman" w:cs="Times New Roman"/>
                <w:sz w:val="28"/>
                <w:szCs w:val="28"/>
              </w:rPr>
              <w:t xml:space="preserve">volí </w:t>
            </w:r>
            <w:r w:rsidRPr="00380093">
              <w:rPr>
                <w:rFonts w:ascii="Times New Roman" w:hAnsi="Times New Roman" w:cs="Times New Roman"/>
                <w:color w:val="FF0000"/>
                <w:sz w:val="28"/>
                <w:szCs w:val="28"/>
              </w:rPr>
              <w:t xml:space="preserve">z členů místní organizace </w:t>
            </w:r>
            <w:r w:rsidRPr="00380093">
              <w:rPr>
                <w:rFonts w:ascii="Times New Roman" w:hAnsi="Times New Roman" w:cs="Times New Roman"/>
                <w:sz w:val="28"/>
                <w:szCs w:val="28"/>
              </w:rPr>
              <w:t xml:space="preserve">delegáty a náhradníka na konferenci územního svazu a navrhuje </w:t>
            </w:r>
            <w:r w:rsidRPr="00380093">
              <w:rPr>
                <w:rFonts w:ascii="Times New Roman" w:hAnsi="Times New Roman" w:cs="Times New Roman"/>
                <w:color w:val="FF0000"/>
                <w:sz w:val="28"/>
                <w:szCs w:val="28"/>
              </w:rPr>
              <w:t xml:space="preserve">z členů místní organizace </w:t>
            </w:r>
            <w:r w:rsidRPr="00380093">
              <w:rPr>
                <w:rFonts w:ascii="Times New Roman" w:hAnsi="Times New Roman" w:cs="Times New Roman"/>
                <w:sz w:val="28"/>
                <w:szCs w:val="28"/>
              </w:rPr>
              <w:t>delegáta do Republikového sněmu,</w:t>
            </w:r>
          </w:p>
          <w:p w14:paraId="27986E1E" w14:textId="77777777" w:rsidR="00EF440B" w:rsidRPr="00380093" w:rsidRDefault="00EF440B" w:rsidP="00D44ED1">
            <w:pPr>
              <w:pStyle w:val="Zkladntextodsazen3"/>
              <w:numPr>
                <w:ilvl w:val="0"/>
                <w:numId w:val="20"/>
              </w:numPr>
              <w:tabs>
                <w:tab w:val="clear" w:pos="1140"/>
              </w:tabs>
              <w:spacing w:after="0" w:line="276" w:lineRule="auto"/>
              <w:jc w:val="both"/>
              <w:rPr>
                <w:rFonts w:ascii="Times New Roman" w:hAnsi="Times New Roman" w:cs="Times New Roman"/>
                <w:sz w:val="28"/>
                <w:szCs w:val="28"/>
              </w:rPr>
            </w:pPr>
            <w:r w:rsidRPr="00380093">
              <w:rPr>
                <w:rFonts w:ascii="Times New Roman" w:hAnsi="Times New Roman" w:cs="Times New Roman"/>
                <w:sz w:val="28"/>
                <w:szCs w:val="28"/>
              </w:rPr>
              <w:t>rozhoduje o zřízení nebo zrušení místních skupin a klubů, o rozdělení, sloučení a zániku místní organizace a o majetku místní organizace v souladu s obecně závaznými předpisy; při zániku s likvidací,</w:t>
            </w:r>
          </w:p>
          <w:p w14:paraId="1DC5497F" w14:textId="77777777" w:rsidR="00EF440B" w:rsidRPr="00380093" w:rsidRDefault="00EF440B" w:rsidP="00D44ED1">
            <w:pPr>
              <w:pStyle w:val="Zkladntextodsazen3"/>
              <w:numPr>
                <w:ilvl w:val="0"/>
                <w:numId w:val="20"/>
              </w:numPr>
              <w:tabs>
                <w:tab w:val="clear" w:pos="1140"/>
              </w:tabs>
              <w:spacing w:after="0" w:line="276" w:lineRule="auto"/>
              <w:jc w:val="both"/>
              <w:rPr>
                <w:rFonts w:ascii="Times New Roman" w:hAnsi="Times New Roman" w:cs="Times New Roman"/>
                <w:sz w:val="28"/>
                <w:szCs w:val="28"/>
              </w:rPr>
            </w:pPr>
            <w:r w:rsidRPr="00380093">
              <w:rPr>
                <w:rFonts w:ascii="Times New Roman" w:hAnsi="Times New Roman" w:cs="Times New Roman"/>
                <w:sz w:val="28"/>
                <w:szCs w:val="28"/>
              </w:rPr>
              <w:t>rozhoduje o samostatném nebo společném výkonu rybářského práva,</w:t>
            </w:r>
          </w:p>
          <w:p w14:paraId="34A14363" w14:textId="77777777" w:rsidR="00EF440B" w:rsidRPr="00380093" w:rsidRDefault="00EF440B" w:rsidP="00D44ED1">
            <w:pPr>
              <w:pStyle w:val="Zkladntextodsazen3"/>
              <w:numPr>
                <w:ilvl w:val="0"/>
                <w:numId w:val="20"/>
              </w:numPr>
              <w:spacing w:after="0" w:line="276" w:lineRule="auto"/>
              <w:jc w:val="both"/>
              <w:rPr>
                <w:rFonts w:ascii="Times New Roman" w:hAnsi="Times New Roman" w:cs="Times New Roman"/>
                <w:sz w:val="28"/>
                <w:szCs w:val="28"/>
              </w:rPr>
            </w:pPr>
            <w:r w:rsidRPr="00380093">
              <w:rPr>
                <w:rFonts w:ascii="Times New Roman" w:hAnsi="Times New Roman" w:cs="Times New Roman"/>
                <w:sz w:val="28"/>
                <w:szCs w:val="28"/>
              </w:rPr>
              <w:t xml:space="preserve">schvaluje členský příspěvek podle § 3 odst. </w:t>
            </w:r>
            <w:r w:rsidRPr="00380093">
              <w:rPr>
                <w:rFonts w:ascii="Times New Roman" w:hAnsi="Times New Roman" w:cs="Times New Roman"/>
                <w:color w:val="FF0000"/>
                <w:sz w:val="28"/>
                <w:szCs w:val="28"/>
              </w:rPr>
              <w:t xml:space="preserve">5 </w:t>
            </w:r>
            <w:r w:rsidRPr="00380093">
              <w:rPr>
                <w:rFonts w:ascii="Times New Roman" w:hAnsi="Times New Roman" w:cs="Times New Roman"/>
                <w:sz w:val="28"/>
                <w:szCs w:val="28"/>
              </w:rPr>
              <w:t>písm. a), c)</w:t>
            </w:r>
            <w:r w:rsidRPr="00380093">
              <w:rPr>
                <w:rFonts w:ascii="Times New Roman" w:hAnsi="Times New Roman" w:cs="Times New Roman"/>
                <w:color w:val="FF0000"/>
                <w:sz w:val="28"/>
                <w:szCs w:val="28"/>
              </w:rPr>
              <w:t xml:space="preserve"> </w:t>
            </w:r>
            <w:r w:rsidRPr="00380093">
              <w:rPr>
                <w:rFonts w:ascii="Times New Roman" w:hAnsi="Times New Roman" w:cs="Times New Roman"/>
                <w:sz w:val="28"/>
                <w:szCs w:val="28"/>
              </w:rPr>
              <w:t>Stanov,</w:t>
            </w:r>
            <w:bookmarkStart w:id="3" w:name="OLE_LINK16"/>
            <w:bookmarkEnd w:id="3"/>
          </w:p>
          <w:p w14:paraId="29A2F3EC" w14:textId="77777777" w:rsidR="00EF440B" w:rsidRPr="00380093" w:rsidRDefault="00EF440B" w:rsidP="00D44ED1">
            <w:pPr>
              <w:pStyle w:val="Zkladntextodsazen3"/>
              <w:numPr>
                <w:ilvl w:val="0"/>
                <w:numId w:val="20"/>
              </w:numPr>
              <w:spacing w:after="0" w:line="276" w:lineRule="auto"/>
              <w:jc w:val="both"/>
              <w:rPr>
                <w:rFonts w:ascii="Times New Roman" w:hAnsi="Times New Roman" w:cs="Times New Roman"/>
                <w:sz w:val="28"/>
                <w:szCs w:val="28"/>
              </w:rPr>
            </w:pPr>
            <w:r w:rsidRPr="00380093">
              <w:rPr>
                <w:rFonts w:ascii="Times New Roman" w:hAnsi="Times New Roman" w:cs="Times New Roman"/>
                <w:color w:val="FF0000"/>
                <w:sz w:val="28"/>
                <w:szCs w:val="28"/>
              </w:rPr>
              <w:t>schvaluje mimořádný členský příspěvek místní organizace dle § 3 odst. 5 písm. e).</w:t>
            </w:r>
          </w:p>
          <w:p w14:paraId="6B747F18" w14:textId="77777777" w:rsidR="00EF440B" w:rsidRPr="00380093" w:rsidRDefault="00EF440B" w:rsidP="00467824">
            <w:pPr>
              <w:pStyle w:val="Zkladntextodsazen3"/>
              <w:spacing w:line="276" w:lineRule="auto"/>
              <w:ind w:left="1140"/>
              <w:jc w:val="both"/>
              <w:rPr>
                <w:rFonts w:ascii="Times New Roman" w:hAnsi="Times New Roman" w:cs="Times New Roman"/>
                <w:sz w:val="28"/>
                <w:szCs w:val="28"/>
              </w:rPr>
            </w:pPr>
          </w:p>
          <w:p w14:paraId="3D3F39F8" w14:textId="6F3CBE2B" w:rsidR="00EF440B" w:rsidRPr="00380093" w:rsidRDefault="00EF440B" w:rsidP="00467824">
            <w:pPr>
              <w:spacing w:line="276" w:lineRule="auto"/>
              <w:rPr>
                <w:rFonts w:ascii="Times New Roman" w:hAnsi="Times New Roman" w:cs="Times New Roman"/>
                <w:sz w:val="28"/>
                <w:szCs w:val="28"/>
              </w:rPr>
            </w:pPr>
            <w:r w:rsidRPr="00380093">
              <w:rPr>
                <w:rFonts w:ascii="Times New Roman" w:hAnsi="Times New Roman" w:cs="Times New Roman"/>
                <w:sz w:val="28"/>
                <w:szCs w:val="28"/>
              </w:rPr>
              <w:t>Usnesení členské schůze je závazné pro všechny orgány a členy místní organizace</w:t>
            </w:r>
          </w:p>
        </w:tc>
        <w:tc>
          <w:tcPr>
            <w:tcW w:w="7847" w:type="dxa"/>
          </w:tcPr>
          <w:p w14:paraId="3C4EC743" w14:textId="77777777" w:rsidR="00ED29C0" w:rsidRPr="00ED29C0" w:rsidRDefault="00ED29C0" w:rsidP="00D44ED1">
            <w:pPr>
              <w:numPr>
                <w:ilvl w:val="0"/>
                <w:numId w:val="69"/>
              </w:numPr>
              <w:spacing w:line="276" w:lineRule="auto"/>
              <w:ind w:left="541" w:hanging="567"/>
              <w:jc w:val="both"/>
              <w:rPr>
                <w:rFonts w:ascii="Times New Roman" w:hAnsi="Times New Roman" w:cs="Times New Roman"/>
                <w:sz w:val="28"/>
                <w:szCs w:val="28"/>
              </w:rPr>
            </w:pPr>
            <w:r w:rsidRPr="00ED29C0">
              <w:rPr>
                <w:rFonts w:ascii="Times New Roman" w:hAnsi="Times New Roman" w:cs="Times New Roman"/>
                <w:sz w:val="28"/>
                <w:szCs w:val="28"/>
              </w:rPr>
              <w:lastRenderedPageBreak/>
              <w:t>Členskou schůzi MO svolává výbor MO způsobem, který je v místě obvyklý, např. písemně</w:t>
            </w:r>
            <w:r w:rsidRPr="00ED29C0">
              <w:rPr>
                <w:rFonts w:ascii="Times New Roman" w:hAnsi="Times New Roman" w:cs="Times New Roman"/>
                <w:color w:val="FF0000"/>
                <w:sz w:val="28"/>
                <w:szCs w:val="28"/>
              </w:rPr>
              <w:t xml:space="preserve">, </w:t>
            </w:r>
            <w:r w:rsidRPr="00ED29C0">
              <w:rPr>
                <w:rFonts w:ascii="Times New Roman" w:hAnsi="Times New Roman" w:cs="Times New Roman"/>
                <w:sz w:val="28"/>
                <w:szCs w:val="28"/>
              </w:rPr>
              <w:t xml:space="preserve">vývěskou, </w:t>
            </w:r>
            <w:r w:rsidRPr="00ED29C0">
              <w:rPr>
                <w:rFonts w:ascii="Times New Roman" w:hAnsi="Times New Roman" w:cs="Times New Roman"/>
                <w:color w:val="FF0000"/>
                <w:sz w:val="28"/>
                <w:szCs w:val="28"/>
              </w:rPr>
              <w:t xml:space="preserve">informací na webu MO, e-mailem, SMS, </w:t>
            </w:r>
            <w:r w:rsidRPr="00ED29C0">
              <w:rPr>
                <w:rFonts w:ascii="Times New Roman" w:hAnsi="Times New Roman" w:cs="Times New Roman"/>
                <w:sz w:val="28"/>
                <w:szCs w:val="28"/>
              </w:rPr>
              <w:t xml:space="preserve">nebo osobně, </w:t>
            </w:r>
            <w:r w:rsidRPr="00ED29C0">
              <w:rPr>
                <w:rFonts w:ascii="Times New Roman" w:hAnsi="Times New Roman" w:cs="Times New Roman"/>
                <w:color w:val="FF0000"/>
                <w:sz w:val="28"/>
                <w:szCs w:val="28"/>
              </w:rPr>
              <w:t>vždy s uvedením jejího</w:t>
            </w:r>
            <w:r w:rsidRPr="00ED29C0">
              <w:rPr>
                <w:rFonts w:ascii="Times New Roman" w:hAnsi="Times New Roman" w:cs="Times New Roman"/>
                <w:color w:val="0070C0"/>
                <w:sz w:val="28"/>
                <w:szCs w:val="28"/>
              </w:rPr>
              <w:t xml:space="preserve"> </w:t>
            </w:r>
            <w:r w:rsidRPr="00ED29C0">
              <w:rPr>
                <w:rFonts w:ascii="Times New Roman" w:hAnsi="Times New Roman" w:cs="Times New Roman"/>
                <w:color w:val="FF0000"/>
                <w:sz w:val="28"/>
                <w:szCs w:val="28"/>
              </w:rPr>
              <w:t>programu.</w:t>
            </w:r>
            <w:r w:rsidRPr="00ED29C0">
              <w:rPr>
                <w:rFonts w:ascii="Times New Roman" w:hAnsi="Times New Roman" w:cs="Times New Roman"/>
                <w:sz w:val="28"/>
                <w:szCs w:val="28"/>
              </w:rPr>
              <w:t xml:space="preserve"> Členové výboru MO a předseda dozorčí komise MO musí být pozváni jmenovitě (pozvánkou, oběžníkem apod.) s uvedením programu členské schůze.</w:t>
            </w:r>
          </w:p>
          <w:p w14:paraId="353F2D75" w14:textId="77777777" w:rsidR="00ED29C0" w:rsidRPr="00ED29C0" w:rsidRDefault="00ED29C0" w:rsidP="00D44ED1">
            <w:pPr>
              <w:numPr>
                <w:ilvl w:val="0"/>
                <w:numId w:val="69"/>
              </w:numPr>
              <w:spacing w:before="80" w:line="276" w:lineRule="auto"/>
              <w:ind w:left="541" w:hanging="567"/>
              <w:jc w:val="both"/>
              <w:rPr>
                <w:rFonts w:ascii="Times New Roman" w:hAnsi="Times New Roman" w:cs="Times New Roman"/>
                <w:sz w:val="28"/>
                <w:szCs w:val="28"/>
              </w:rPr>
            </w:pPr>
            <w:r w:rsidRPr="00ED29C0">
              <w:rPr>
                <w:rFonts w:ascii="Times New Roman" w:hAnsi="Times New Roman" w:cs="Times New Roman"/>
                <w:sz w:val="28"/>
                <w:szCs w:val="28"/>
              </w:rPr>
              <w:t>Datum a místo konání členské schůze a její program oznamuje výbor MO výboru příslušného územního svazu zpravidla 1 měsíc předem.</w:t>
            </w:r>
          </w:p>
          <w:p w14:paraId="53BFAC5B" w14:textId="77777777" w:rsidR="00ED29C0" w:rsidRPr="00ED29C0" w:rsidRDefault="00ED29C0" w:rsidP="00D44ED1">
            <w:pPr>
              <w:numPr>
                <w:ilvl w:val="0"/>
                <w:numId w:val="69"/>
              </w:numPr>
              <w:spacing w:before="80" w:line="276" w:lineRule="auto"/>
              <w:ind w:left="541" w:hanging="567"/>
              <w:jc w:val="both"/>
              <w:rPr>
                <w:rFonts w:ascii="Times New Roman" w:hAnsi="Times New Roman" w:cs="Times New Roman"/>
                <w:sz w:val="28"/>
                <w:szCs w:val="28"/>
              </w:rPr>
            </w:pPr>
            <w:r w:rsidRPr="00ED29C0">
              <w:rPr>
                <w:rFonts w:ascii="Times New Roman" w:hAnsi="Times New Roman" w:cs="Times New Roman"/>
                <w:sz w:val="28"/>
                <w:szCs w:val="28"/>
              </w:rPr>
              <w:t>Členskou schůzi řídí předseda MO nebo pověřený člen výboru MO. Program členské schůze sestavuje výbor MO. Program členské schůze může být na návrh kteréhokoli přítomného člena změněn nebo doplněn.</w:t>
            </w:r>
          </w:p>
          <w:p w14:paraId="7B440A81" w14:textId="77777777" w:rsidR="00ED29C0" w:rsidRPr="00ED29C0" w:rsidRDefault="00ED29C0" w:rsidP="00D44ED1">
            <w:pPr>
              <w:numPr>
                <w:ilvl w:val="0"/>
                <w:numId w:val="69"/>
              </w:numPr>
              <w:spacing w:before="80" w:line="276" w:lineRule="auto"/>
              <w:ind w:left="541" w:hanging="567"/>
              <w:jc w:val="both"/>
              <w:rPr>
                <w:rFonts w:ascii="Times New Roman" w:hAnsi="Times New Roman" w:cs="Times New Roman"/>
                <w:sz w:val="28"/>
                <w:szCs w:val="28"/>
              </w:rPr>
            </w:pPr>
            <w:r w:rsidRPr="00ED29C0">
              <w:rPr>
                <w:rFonts w:ascii="Times New Roman" w:hAnsi="Times New Roman" w:cs="Times New Roman"/>
                <w:sz w:val="28"/>
                <w:szCs w:val="28"/>
              </w:rPr>
              <w:t>Přítomnost členů MO na členské schůzi se zjišťuje prezenční listinou, která je součástí zápisu z členské schůze.</w:t>
            </w:r>
          </w:p>
          <w:p w14:paraId="7C53E2D5" w14:textId="77777777" w:rsidR="00ED29C0" w:rsidRPr="00ED29C0" w:rsidRDefault="00ED29C0" w:rsidP="00D44ED1">
            <w:pPr>
              <w:numPr>
                <w:ilvl w:val="0"/>
                <w:numId w:val="69"/>
              </w:numPr>
              <w:spacing w:before="80" w:line="276" w:lineRule="auto"/>
              <w:ind w:left="541" w:hanging="567"/>
              <w:jc w:val="both"/>
              <w:rPr>
                <w:rFonts w:ascii="Times New Roman" w:hAnsi="Times New Roman" w:cs="Times New Roman"/>
                <w:sz w:val="28"/>
                <w:szCs w:val="28"/>
              </w:rPr>
            </w:pPr>
            <w:r w:rsidRPr="00ED29C0">
              <w:rPr>
                <w:rFonts w:ascii="Times New Roman" w:hAnsi="Times New Roman" w:cs="Times New Roman"/>
                <w:sz w:val="28"/>
                <w:szCs w:val="28"/>
              </w:rPr>
              <w:t>Členská schůze volí z přítomných členů MO:</w:t>
            </w:r>
          </w:p>
          <w:p w14:paraId="3931FBD7" w14:textId="77777777" w:rsidR="00ED29C0" w:rsidRPr="00ED29C0" w:rsidRDefault="00ED29C0" w:rsidP="00D44ED1">
            <w:pPr>
              <w:numPr>
                <w:ilvl w:val="0"/>
                <w:numId w:val="70"/>
              </w:numPr>
              <w:spacing w:line="276" w:lineRule="auto"/>
              <w:ind w:left="1108" w:hanging="425"/>
              <w:jc w:val="both"/>
              <w:rPr>
                <w:rFonts w:ascii="Times New Roman" w:hAnsi="Times New Roman" w:cs="Times New Roman"/>
                <w:sz w:val="28"/>
                <w:szCs w:val="28"/>
              </w:rPr>
            </w:pPr>
            <w:r w:rsidRPr="00ED29C0">
              <w:rPr>
                <w:rFonts w:ascii="Times New Roman" w:hAnsi="Times New Roman" w:cs="Times New Roman"/>
                <w:sz w:val="28"/>
                <w:szCs w:val="28"/>
              </w:rPr>
              <w:t>nejméně 3 členy mandátové komise,</w:t>
            </w:r>
          </w:p>
          <w:p w14:paraId="4D9747B0" w14:textId="77777777" w:rsidR="00ED29C0" w:rsidRPr="00ED29C0" w:rsidRDefault="00ED29C0" w:rsidP="00D44ED1">
            <w:pPr>
              <w:numPr>
                <w:ilvl w:val="0"/>
                <w:numId w:val="70"/>
              </w:numPr>
              <w:spacing w:line="276" w:lineRule="auto"/>
              <w:ind w:left="1108" w:hanging="425"/>
              <w:jc w:val="both"/>
              <w:rPr>
                <w:rFonts w:ascii="Times New Roman" w:hAnsi="Times New Roman" w:cs="Times New Roman"/>
                <w:sz w:val="28"/>
                <w:szCs w:val="28"/>
              </w:rPr>
            </w:pPr>
            <w:r w:rsidRPr="00ED29C0">
              <w:rPr>
                <w:rFonts w:ascii="Times New Roman" w:hAnsi="Times New Roman" w:cs="Times New Roman"/>
                <w:sz w:val="28"/>
                <w:szCs w:val="28"/>
              </w:rPr>
              <w:t>nejméně 3 členy návrhové komise,</w:t>
            </w:r>
          </w:p>
          <w:p w14:paraId="3FA609F2" w14:textId="77777777" w:rsidR="00ED29C0" w:rsidRPr="00ED29C0" w:rsidRDefault="00ED29C0" w:rsidP="00D44ED1">
            <w:pPr>
              <w:numPr>
                <w:ilvl w:val="0"/>
                <w:numId w:val="70"/>
              </w:numPr>
              <w:spacing w:line="276" w:lineRule="auto"/>
              <w:ind w:left="1108" w:hanging="425"/>
              <w:jc w:val="both"/>
              <w:rPr>
                <w:rFonts w:ascii="Times New Roman" w:hAnsi="Times New Roman" w:cs="Times New Roman"/>
                <w:sz w:val="28"/>
                <w:szCs w:val="28"/>
              </w:rPr>
            </w:pPr>
            <w:r w:rsidRPr="00ED29C0">
              <w:rPr>
                <w:rFonts w:ascii="Times New Roman" w:hAnsi="Times New Roman" w:cs="Times New Roman"/>
                <w:sz w:val="28"/>
                <w:szCs w:val="28"/>
              </w:rPr>
              <w:t>nejméně 3 členy volební komise.</w:t>
            </w:r>
          </w:p>
          <w:p w14:paraId="5FD86F0A" w14:textId="77777777" w:rsidR="00ED29C0" w:rsidRPr="00ED29C0" w:rsidRDefault="00ED29C0" w:rsidP="00D44ED1">
            <w:pPr>
              <w:numPr>
                <w:ilvl w:val="0"/>
                <w:numId w:val="69"/>
              </w:numPr>
              <w:spacing w:before="80" w:line="276" w:lineRule="auto"/>
              <w:ind w:left="541" w:hanging="567"/>
              <w:jc w:val="both"/>
              <w:rPr>
                <w:rFonts w:ascii="Times New Roman" w:hAnsi="Times New Roman" w:cs="Times New Roman"/>
                <w:color w:val="000000"/>
                <w:sz w:val="28"/>
                <w:szCs w:val="28"/>
              </w:rPr>
            </w:pPr>
            <w:r w:rsidRPr="00ED29C0">
              <w:rPr>
                <w:rFonts w:ascii="Times New Roman" w:hAnsi="Times New Roman" w:cs="Times New Roman"/>
                <w:color w:val="000000"/>
                <w:sz w:val="28"/>
                <w:szCs w:val="28"/>
              </w:rPr>
              <w:lastRenderedPageBreak/>
              <w:t>Mandátová komise</w:t>
            </w:r>
            <w:r w:rsidRPr="00ED29C0">
              <w:rPr>
                <w:rFonts w:ascii="Times New Roman" w:hAnsi="Times New Roman" w:cs="Times New Roman"/>
                <w:color w:val="FF0000"/>
                <w:sz w:val="28"/>
                <w:szCs w:val="28"/>
              </w:rPr>
              <w:t xml:space="preserve"> </w:t>
            </w:r>
            <w:r w:rsidRPr="00ED29C0">
              <w:rPr>
                <w:rFonts w:ascii="Times New Roman" w:hAnsi="Times New Roman" w:cs="Times New Roman"/>
                <w:sz w:val="28"/>
                <w:szCs w:val="28"/>
              </w:rPr>
              <w:t>po zahájení jednání</w:t>
            </w:r>
            <w:r w:rsidRPr="00ED29C0">
              <w:rPr>
                <w:rFonts w:ascii="Times New Roman" w:hAnsi="Times New Roman" w:cs="Times New Roman"/>
                <w:color w:val="FF0000"/>
                <w:sz w:val="28"/>
                <w:szCs w:val="28"/>
              </w:rPr>
              <w:t xml:space="preserve"> </w:t>
            </w:r>
            <w:r w:rsidRPr="00ED29C0">
              <w:rPr>
                <w:rFonts w:ascii="Times New Roman" w:hAnsi="Times New Roman" w:cs="Times New Roman"/>
                <w:color w:val="000000"/>
                <w:sz w:val="28"/>
                <w:szCs w:val="28"/>
              </w:rPr>
              <w:t xml:space="preserve">ověřuje počet přítomných členů MO a podává členské schůzi zprávu o splnění podmínek stanovených k platnému jednání a rozhodování. </w:t>
            </w:r>
            <w:r w:rsidRPr="00ED29C0">
              <w:rPr>
                <w:rFonts w:ascii="Times New Roman" w:hAnsi="Times New Roman" w:cs="Times New Roman"/>
                <w:sz w:val="28"/>
                <w:szCs w:val="28"/>
              </w:rPr>
              <w:t>Pro každé hlasování je počet přítomných dán počtem hlasujících.</w:t>
            </w:r>
          </w:p>
          <w:p w14:paraId="0D28C294" w14:textId="77777777" w:rsidR="00ED29C0" w:rsidRPr="00ED29C0" w:rsidRDefault="00ED29C0" w:rsidP="00D44ED1">
            <w:pPr>
              <w:numPr>
                <w:ilvl w:val="0"/>
                <w:numId w:val="69"/>
              </w:numPr>
              <w:spacing w:before="80" w:line="276" w:lineRule="auto"/>
              <w:ind w:left="541" w:hanging="567"/>
              <w:jc w:val="both"/>
              <w:rPr>
                <w:rFonts w:ascii="Times New Roman" w:hAnsi="Times New Roman" w:cs="Times New Roman"/>
                <w:sz w:val="28"/>
                <w:szCs w:val="28"/>
              </w:rPr>
            </w:pPr>
            <w:r w:rsidRPr="00ED29C0">
              <w:rPr>
                <w:rFonts w:ascii="Times New Roman" w:hAnsi="Times New Roman" w:cs="Times New Roman"/>
                <w:sz w:val="28"/>
                <w:szCs w:val="28"/>
              </w:rPr>
              <w:t>Návrhová komise přednáší členské schůzi návrh usnesení.</w:t>
            </w:r>
          </w:p>
          <w:p w14:paraId="6FBD697A" w14:textId="77777777" w:rsidR="00ED29C0" w:rsidRPr="00ED29C0" w:rsidRDefault="00ED29C0" w:rsidP="00D44ED1">
            <w:pPr>
              <w:numPr>
                <w:ilvl w:val="0"/>
                <w:numId w:val="69"/>
              </w:numPr>
              <w:spacing w:before="80" w:line="276" w:lineRule="auto"/>
              <w:ind w:left="541" w:hanging="567"/>
              <w:jc w:val="both"/>
              <w:rPr>
                <w:rFonts w:ascii="Times New Roman" w:hAnsi="Times New Roman" w:cs="Times New Roman"/>
                <w:sz w:val="28"/>
                <w:szCs w:val="28"/>
              </w:rPr>
            </w:pPr>
            <w:r w:rsidRPr="00ED29C0">
              <w:rPr>
                <w:rFonts w:ascii="Times New Roman" w:hAnsi="Times New Roman" w:cs="Times New Roman"/>
                <w:sz w:val="28"/>
                <w:szCs w:val="28"/>
              </w:rPr>
              <w:t>Volební komise řídí průběh voleb a vyhlašuje jejich výsledky.</w:t>
            </w:r>
          </w:p>
          <w:p w14:paraId="5084529F" w14:textId="77777777" w:rsidR="00ED29C0" w:rsidRPr="00ED29C0" w:rsidRDefault="00ED29C0" w:rsidP="00D44ED1">
            <w:pPr>
              <w:numPr>
                <w:ilvl w:val="0"/>
                <w:numId w:val="69"/>
              </w:numPr>
              <w:spacing w:before="80" w:line="276" w:lineRule="auto"/>
              <w:ind w:left="541" w:hanging="567"/>
              <w:jc w:val="both"/>
              <w:rPr>
                <w:rFonts w:ascii="Times New Roman" w:hAnsi="Times New Roman" w:cs="Times New Roman"/>
                <w:sz w:val="28"/>
                <w:szCs w:val="28"/>
              </w:rPr>
            </w:pPr>
            <w:r w:rsidRPr="00ED29C0">
              <w:rPr>
                <w:rFonts w:ascii="Times New Roman" w:hAnsi="Times New Roman" w:cs="Times New Roman"/>
                <w:sz w:val="28"/>
                <w:szCs w:val="28"/>
              </w:rPr>
              <w:t>Usnesení členské schůze rozešle jednatel MO nebo jiný pověřený člen výboru MO nejpozději do 30 dnů od jejího konání všem členům výboru MO, členům dozorčí komise MO a výboru příslušného územního svazu. Členská schůze může rozhodnout, že usnesení členské schůze bude zasláno dalším členům MO. Usnesení členské schůze musí být poskytnuto k nahlédnutí každému členovi MO, který o to požádá, a členům příslušné územní dozorčí komise při provádění kontroly v MO.</w:t>
            </w:r>
          </w:p>
          <w:p w14:paraId="7F628DC7" w14:textId="77777777" w:rsidR="00ED29C0" w:rsidRPr="00ED29C0" w:rsidRDefault="00ED29C0" w:rsidP="00D44ED1">
            <w:pPr>
              <w:numPr>
                <w:ilvl w:val="0"/>
                <w:numId w:val="69"/>
              </w:numPr>
              <w:spacing w:before="80" w:line="276" w:lineRule="auto"/>
              <w:ind w:left="541" w:hanging="567"/>
              <w:jc w:val="both"/>
              <w:rPr>
                <w:rFonts w:ascii="Times New Roman" w:hAnsi="Times New Roman" w:cs="Times New Roman"/>
                <w:sz w:val="28"/>
                <w:szCs w:val="28"/>
              </w:rPr>
            </w:pPr>
            <w:r w:rsidRPr="00ED29C0">
              <w:rPr>
                <w:rFonts w:ascii="Times New Roman" w:hAnsi="Times New Roman" w:cs="Times New Roman"/>
                <w:sz w:val="28"/>
                <w:szCs w:val="28"/>
              </w:rPr>
              <w:t>Usnesení členské schůze o rozdělení, sloučení nebo zániku MO je MO povinna oznámit do 7 dnů ode dne přijetí tohoto usnesení výboru příslušného územního svazu.</w:t>
            </w:r>
          </w:p>
          <w:p w14:paraId="3D9FA228" w14:textId="77777777" w:rsidR="00EF440B" w:rsidRPr="00ED29C0" w:rsidRDefault="00EF440B" w:rsidP="00467824">
            <w:pPr>
              <w:spacing w:line="276" w:lineRule="auto"/>
              <w:ind w:left="541" w:hanging="567"/>
              <w:rPr>
                <w:rFonts w:ascii="Times New Roman" w:hAnsi="Times New Roman" w:cs="Times New Roman"/>
                <w:sz w:val="28"/>
                <w:szCs w:val="28"/>
              </w:rPr>
            </w:pPr>
          </w:p>
        </w:tc>
      </w:tr>
      <w:tr w:rsidR="00EF440B" w14:paraId="5182B2A5" w14:textId="77777777" w:rsidTr="008C56D9">
        <w:tc>
          <w:tcPr>
            <w:tcW w:w="7847" w:type="dxa"/>
          </w:tcPr>
          <w:p w14:paraId="557874C3" w14:textId="77777777" w:rsidR="00EF440B" w:rsidRDefault="00EF440B" w:rsidP="00467824">
            <w:pPr>
              <w:spacing w:line="276" w:lineRule="auto"/>
              <w:rPr>
                <w:rFonts w:ascii="Times New Roman" w:hAnsi="Times New Roman" w:cs="Times New Roman"/>
                <w:sz w:val="28"/>
                <w:szCs w:val="28"/>
              </w:rPr>
            </w:pPr>
          </w:p>
        </w:tc>
        <w:tc>
          <w:tcPr>
            <w:tcW w:w="7847" w:type="dxa"/>
          </w:tcPr>
          <w:p w14:paraId="092452A1" w14:textId="4D69C555" w:rsidR="00EF440B" w:rsidRPr="00ED29C0" w:rsidRDefault="00ED29C0" w:rsidP="00467824">
            <w:pPr>
              <w:spacing w:line="276" w:lineRule="auto"/>
              <w:jc w:val="center"/>
              <w:rPr>
                <w:rFonts w:ascii="Times New Roman" w:hAnsi="Times New Roman" w:cs="Times New Roman"/>
                <w:b/>
                <w:bCs/>
                <w:sz w:val="28"/>
                <w:szCs w:val="28"/>
              </w:rPr>
            </w:pPr>
            <w:r w:rsidRPr="00ED29C0">
              <w:rPr>
                <w:rFonts w:ascii="Times New Roman" w:hAnsi="Times New Roman" w:cs="Times New Roman"/>
                <w:b/>
                <w:bCs/>
                <w:sz w:val="28"/>
                <w:szCs w:val="28"/>
              </w:rPr>
              <w:t>Čl. 11</w:t>
            </w:r>
          </w:p>
        </w:tc>
      </w:tr>
      <w:tr w:rsidR="00EF440B" w:rsidRPr="00237C8B" w14:paraId="4DFEC163" w14:textId="77777777" w:rsidTr="008C56D9">
        <w:tc>
          <w:tcPr>
            <w:tcW w:w="7847" w:type="dxa"/>
          </w:tcPr>
          <w:p w14:paraId="1E0C3AB6" w14:textId="6C87F3DB" w:rsidR="00EF440B" w:rsidRPr="00237C8B" w:rsidRDefault="00EF440B" w:rsidP="00467824">
            <w:pPr>
              <w:spacing w:line="276" w:lineRule="auto"/>
              <w:jc w:val="center"/>
              <w:rPr>
                <w:rFonts w:ascii="Times New Roman" w:hAnsi="Times New Roman" w:cs="Times New Roman"/>
                <w:b/>
                <w:bCs/>
                <w:sz w:val="28"/>
                <w:szCs w:val="28"/>
              </w:rPr>
            </w:pPr>
            <w:r w:rsidRPr="00237C8B">
              <w:rPr>
                <w:rFonts w:ascii="Times New Roman" w:hAnsi="Times New Roman" w:cs="Times New Roman"/>
                <w:b/>
                <w:bCs/>
                <w:sz w:val="28"/>
                <w:szCs w:val="28"/>
              </w:rPr>
              <w:t>§ 9</w:t>
            </w:r>
          </w:p>
        </w:tc>
        <w:tc>
          <w:tcPr>
            <w:tcW w:w="7847" w:type="dxa"/>
          </w:tcPr>
          <w:p w14:paraId="563518A1" w14:textId="47BBF356" w:rsidR="00EF440B" w:rsidRPr="00ED29C0" w:rsidRDefault="00ED29C0" w:rsidP="00467824">
            <w:pPr>
              <w:spacing w:line="276" w:lineRule="auto"/>
              <w:jc w:val="center"/>
              <w:rPr>
                <w:rFonts w:ascii="Times New Roman" w:hAnsi="Times New Roman" w:cs="Times New Roman"/>
                <w:b/>
                <w:bCs/>
                <w:sz w:val="28"/>
                <w:szCs w:val="28"/>
              </w:rPr>
            </w:pPr>
            <w:r w:rsidRPr="00ED29C0">
              <w:rPr>
                <w:rFonts w:ascii="Times New Roman" w:hAnsi="Times New Roman" w:cs="Times New Roman"/>
                <w:b/>
                <w:bCs/>
                <w:sz w:val="28"/>
                <w:szCs w:val="28"/>
              </w:rPr>
              <w:t>Výbor místní organizace</w:t>
            </w:r>
          </w:p>
        </w:tc>
      </w:tr>
      <w:tr w:rsidR="00EF440B" w:rsidRPr="00237C8B" w14:paraId="599F4FFF" w14:textId="77777777" w:rsidTr="008C56D9">
        <w:tc>
          <w:tcPr>
            <w:tcW w:w="7847" w:type="dxa"/>
          </w:tcPr>
          <w:p w14:paraId="414DD831" w14:textId="273F23F7" w:rsidR="00EF440B" w:rsidRPr="00237C8B" w:rsidRDefault="00EF440B" w:rsidP="00467824">
            <w:pPr>
              <w:spacing w:line="276" w:lineRule="auto"/>
              <w:jc w:val="center"/>
              <w:rPr>
                <w:rFonts w:ascii="Times New Roman" w:hAnsi="Times New Roman" w:cs="Times New Roman"/>
                <w:b/>
                <w:bCs/>
                <w:sz w:val="28"/>
                <w:szCs w:val="28"/>
              </w:rPr>
            </w:pPr>
            <w:r w:rsidRPr="00237C8B">
              <w:rPr>
                <w:rFonts w:ascii="Times New Roman" w:hAnsi="Times New Roman" w:cs="Times New Roman"/>
                <w:b/>
                <w:bCs/>
                <w:sz w:val="28"/>
                <w:szCs w:val="28"/>
              </w:rPr>
              <w:t>Výbor místní organizace</w:t>
            </w:r>
          </w:p>
        </w:tc>
        <w:tc>
          <w:tcPr>
            <w:tcW w:w="7847" w:type="dxa"/>
          </w:tcPr>
          <w:p w14:paraId="626BB8D9" w14:textId="1FAD459A" w:rsidR="00EF440B" w:rsidRPr="00ED29C0" w:rsidRDefault="00ED29C0" w:rsidP="00467824">
            <w:pPr>
              <w:spacing w:line="276" w:lineRule="auto"/>
              <w:jc w:val="center"/>
              <w:rPr>
                <w:rFonts w:ascii="Times New Roman" w:hAnsi="Times New Roman" w:cs="Times New Roman"/>
                <w:b/>
                <w:bCs/>
                <w:sz w:val="28"/>
                <w:szCs w:val="28"/>
              </w:rPr>
            </w:pPr>
            <w:r w:rsidRPr="00ED29C0">
              <w:rPr>
                <w:rFonts w:ascii="Times New Roman" w:hAnsi="Times New Roman" w:cs="Times New Roman"/>
                <w:b/>
                <w:bCs/>
                <w:sz w:val="28"/>
                <w:szCs w:val="28"/>
              </w:rPr>
              <w:t>(k § 9 Stanov)</w:t>
            </w:r>
          </w:p>
        </w:tc>
      </w:tr>
      <w:tr w:rsidR="00EF440B" w14:paraId="7385917E" w14:textId="77777777" w:rsidTr="008C56D9">
        <w:tc>
          <w:tcPr>
            <w:tcW w:w="7847" w:type="dxa"/>
          </w:tcPr>
          <w:p w14:paraId="4A4309B4" w14:textId="77777777" w:rsidR="00EF440B" w:rsidRPr="00380093" w:rsidRDefault="00EF440B" w:rsidP="00D44ED1">
            <w:pPr>
              <w:numPr>
                <w:ilvl w:val="0"/>
                <w:numId w:val="24"/>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lastRenderedPageBreak/>
              <w:t>Výbor je výkonným orgánem místní organizace, který spravuje její záležitosti mezi členskými schůzemi. Zajišťuje plnění usnesení členské schůze, hospodaří s majetkem místní organizace a rozhoduje o všech záležitostech, které nejsou výlučně</w:t>
            </w:r>
            <w:r w:rsidRPr="00380093">
              <w:rPr>
                <w:rFonts w:ascii="Times New Roman" w:hAnsi="Times New Roman" w:cs="Times New Roman"/>
                <w:b/>
                <w:bCs/>
                <w:i/>
                <w:iCs/>
                <w:sz w:val="28"/>
                <w:szCs w:val="28"/>
              </w:rPr>
              <w:t xml:space="preserve"> </w:t>
            </w:r>
            <w:r w:rsidRPr="00380093">
              <w:rPr>
                <w:rFonts w:ascii="Times New Roman" w:hAnsi="Times New Roman" w:cs="Times New Roman"/>
                <w:sz w:val="28"/>
                <w:szCs w:val="28"/>
              </w:rPr>
              <w:t>vyhrazeny členské schůzi. O své činnosti předkládá zprávy členské schůzi.</w:t>
            </w:r>
          </w:p>
          <w:p w14:paraId="08D81396" w14:textId="77777777" w:rsidR="00EF440B" w:rsidRPr="00380093" w:rsidRDefault="00EF440B" w:rsidP="00467824">
            <w:pPr>
              <w:spacing w:line="276" w:lineRule="auto"/>
              <w:ind w:left="720"/>
              <w:jc w:val="both"/>
              <w:rPr>
                <w:rFonts w:ascii="Times New Roman" w:hAnsi="Times New Roman" w:cs="Times New Roman"/>
                <w:sz w:val="28"/>
                <w:szCs w:val="28"/>
              </w:rPr>
            </w:pPr>
          </w:p>
          <w:p w14:paraId="6474291F" w14:textId="77777777" w:rsidR="00EF440B" w:rsidRPr="00380093" w:rsidRDefault="00EF440B" w:rsidP="00D44ED1">
            <w:pPr>
              <w:numPr>
                <w:ilvl w:val="0"/>
                <w:numId w:val="24"/>
              </w:numPr>
              <w:spacing w:before="80" w:line="276" w:lineRule="auto"/>
              <w:jc w:val="both"/>
              <w:rPr>
                <w:rFonts w:ascii="Times New Roman" w:hAnsi="Times New Roman" w:cs="Times New Roman"/>
                <w:sz w:val="28"/>
                <w:szCs w:val="28"/>
              </w:rPr>
            </w:pPr>
            <w:r w:rsidRPr="00380093">
              <w:rPr>
                <w:rFonts w:ascii="Times New Roman" w:hAnsi="Times New Roman" w:cs="Times New Roman"/>
                <w:sz w:val="28"/>
                <w:szCs w:val="28"/>
              </w:rPr>
              <w:t>Výbor se skládá z předsedy místní organizace, místopředsedy (popř. místopředsedů), jednatele</w:t>
            </w:r>
            <w:r w:rsidRPr="00380093">
              <w:rPr>
                <w:rFonts w:ascii="Times New Roman" w:hAnsi="Times New Roman" w:cs="Times New Roman"/>
                <w:color w:val="FF0000"/>
                <w:sz w:val="28"/>
                <w:szCs w:val="28"/>
              </w:rPr>
              <w:t xml:space="preserve"> </w:t>
            </w:r>
            <w:r w:rsidRPr="00380093">
              <w:rPr>
                <w:rFonts w:ascii="Times New Roman" w:hAnsi="Times New Roman" w:cs="Times New Roman"/>
                <w:sz w:val="28"/>
                <w:szCs w:val="28"/>
              </w:rPr>
              <w:t xml:space="preserve">a dalších členů výboru, zvolených členskou schůzí. Není-li předseda zvolen přímo členskou schůzí, volí jej výbor </w:t>
            </w:r>
            <w:r w:rsidRPr="00380093">
              <w:rPr>
                <w:rFonts w:ascii="Times New Roman" w:hAnsi="Times New Roman" w:cs="Times New Roman"/>
                <w:color w:val="FF0000"/>
                <w:sz w:val="28"/>
                <w:szCs w:val="28"/>
              </w:rPr>
              <w:t>na svém prvním zasedání</w:t>
            </w:r>
            <w:r w:rsidRPr="00380093">
              <w:rPr>
                <w:rFonts w:ascii="Times New Roman" w:hAnsi="Times New Roman" w:cs="Times New Roman"/>
                <w:sz w:val="28"/>
                <w:szCs w:val="28"/>
              </w:rPr>
              <w:t xml:space="preserve"> ze svého středu. Výbor na návrh předsedy dále volí místopředsedu (popř. místopředsedy), jednatele</w:t>
            </w:r>
            <w:r w:rsidRPr="00380093">
              <w:rPr>
                <w:rFonts w:ascii="Times New Roman" w:hAnsi="Times New Roman" w:cs="Times New Roman"/>
                <w:color w:val="FF0000"/>
                <w:sz w:val="28"/>
                <w:szCs w:val="28"/>
              </w:rPr>
              <w:t xml:space="preserve"> </w:t>
            </w:r>
            <w:r w:rsidRPr="00380093">
              <w:rPr>
                <w:rFonts w:ascii="Times New Roman" w:hAnsi="Times New Roman" w:cs="Times New Roman"/>
                <w:sz w:val="28"/>
                <w:szCs w:val="28"/>
              </w:rPr>
              <w:t>a další funkcionáře.</w:t>
            </w:r>
          </w:p>
          <w:p w14:paraId="4579602E" w14:textId="77777777" w:rsidR="00EF440B" w:rsidRPr="00380093" w:rsidRDefault="00EF440B" w:rsidP="00D44ED1">
            <w:pPr>
              <w:numPr>
                <w:ilvl w:val="0"/>
                <w:numId w:val="24"/>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Schůzi výboru svolává předseda nebo pověřený člen výboru.</w:t>
            </w:r>
          </w:p>
          <w:p w14:paraId="298B836E" w14:textId="77777777" w:rsidR="00EF440B" w:rsidRPr="00380093" w:rsidRDefault="00EF440B" w:rsidP="00D44ED1">
            <w:pPr>
              <w:numPr>
                <w:ilvl w:val="0"/>
                <w:numId w:val="24"/>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 xml:space="preserve">Mimořádné a neodkladné záležitosti, patřící do působnosti výboru, může </w:t>
            </w:r>
            <w:r w:rsidRPr="00380093">
              <w:rPr>
                <w:rFonts w:ascii="Times New Roman" w:hAnsi="Times New Roman" w:cs="Times New Roman"/>
                <w:color w:val="FF0000"/>
                <w:sz w:val="28"/>
                <w:szCs w:val="28"/>
              </w:rPr>
              <w:t>mezi jednáními výboru</w:t>
            </w:r>
            <w:r w:rsidRPr="00380093">
              <w:rPr>
                <w:rFonts w:ascii="Times New Roman" w:hAnsi="Times New Roman" w:cs="Times New Roman"/>
                <w:sz w:val="28"/>
                <w:szCs w:val="28"/>
              </w:rPr>
              <w:t xml:space="preserve"> zařídit předseda, jednatel nebo jiný pověřený člen výboru. K platnosti jejich opatření je třeba dodatečného schválení výborem </w:t>
            </w:r>
            <w:r w:rsidRPr="00380093">
              <w:rPr>
                <w:rFonts w:ascii="Times New Roman" w:hAnsi="Times New Roman" w:cs="Times New Roman"/>
                <w:color w:val="FF0000"/>
                <w:sz w:val="28"/>
                <w:szCs w:val="28"/>
              </w:rPr>
              <w:t>na jeho nejbližším zasedání.</w:t>
            </w:r>
          </w:p>
          <w:p w14:paraId="25D87E04" w14:textId="77777777" w:rsidR="00EF440B" w:rsidRPr="00380093" w:rsidRDefault="00EF440B" w:rsidP="00D44ED1">
            <w:pPr>
              <w:numPr>
                <w:ilvl w:val="0"/>
                <w:numId w:val="24"/>
              </w:numPr>
              <w:spacing w:line="276" w:lineRule="auto"/>
              <w:jc w:val="both"/>
              <w:rPr>
                <w:rFonts w:ascii="Times New Roman" w:hAnsi="Times New Roman" w:cs="Times New Roman"/>
                <w:sz w:val="28"/>
                <w:szCs w:val="28"/>
              </w:rPr>
            </w:pPr>
            <w:r w:rsidRPr="00380093">
              <w:rPr>
                <w:rFonts w:ascii="Times New Roman" w:hAnsi="Times New Roman" w:cs="Times New Roman"/>
                <w:sz w:val="28"/>
                <w:szCs w:val="28"/>
              </w:rPr>
              <w:t>Výbor zajišťuje školení řádných členů místní organizace a rybářské kroužky.</w:t>
            </w:r>
          </w:p>
          <w:p w14:paraId="4FCCCA72" w14:textId="48923C58" w:rsidR="00EF440B" w:rsidRPr="00380093" w:rsidRDefault="00EF440B" w:rsidP="00D44ED1">
            <w:pPr>
              <w:numPr>
                <w:ilvl w:val="0"/>
                <w:numId w:val="24"/>
              </w:numPr>
              <w:spacing w:line="276" w:lineRule="auto"/>
              <w:jc w:val="both"/>
              <w:rPr>
                <w:rFonts w:ascii="Times New Roman" w:hAnsi="Times New Roman" w:cs="Times New Roman"/>
                <w:sz w:val="28"/>
                <w:szCs w:val="28"/>
              </w:rPr>
            </w:pPr>
            <w:r w:rsidRPr="00380093">
              <w:rPr>
                <w:rFonts w:ascii="Times New Roman" w:hAnsi="Times New Roman" w:cs="Times New Roman"/>
                <w:color w:val="FF0000"/>
                <w:sz w:val="28"/>
                <w:szCs w:val="28"/>
              </w:rPr>
              <w:t xml:space="preserve">Výbor přijímá opatření k odstranění nedostatků zjištěných dozorčí komisí.  </w:t>
            </w:r>
          </w:p>
        </w:tc>
        <w:tc>
          <w:tcPr>
            <w:tcW w:w="7847" w:type="dxa"/>
          </w:tcPr>
          <w:p w14:paraId="2FCFF8C1" w14:textId="77777777" w:rsidR="00ED29C0" w:rsidRPr="00ED29C0" w:rsidRDefault="00ED29C0" w:rsidP="00D44ED1">
            <w:pPr>
              <w:numPr>
                <w:ilvl w:val="0"/>
                <w:numId w:val="71"/>
              </w:numPr>
              <w:spacing w:line="276" w:lineRule="auto"/>
              <w:ind w:left="541" w:hanging="425"/>
              <w:jc w:val="both"/>
              <w:rPr>
                <w:sz w:val="28"/>
                <w:szCs w:val="28"/>
              </w:rPr>
            </w:pPr>
            <w:r w:rsidRPr="00ED29C0">
              <w:rPr>
                <w:sz w:val="28"/>
                <w:szCs w:val="28"/>
              </w:rPr>
              <w:t>Schůzi výboru MO svolává zpravidla 1x měsíčně předseda MO, který také navrhuje její program a zve na schůzi předsedu dozorčí komise MO.</w:t>
            </w:r>
          </w:p>
          <w:p w14:paraId="5886D050" w14:textId="77777777" w:rsidR="00ED29C0" w:rsidRPr="00ED29C0" w:rsidRDefault="00ED29C0" w:rsidP="00D44ED1">
            <w:pPr>
              <w:numPr>
                <w:ilvl w:val="0"/>
                <w:numId w:val="71"/>
              </w:numPr>
              <w:spacing w:before="80" w:line="276" w:lineRule="auto"/>
              <w:ind w:left="541" w:hanging="425"/>
              <w:jc w:val="both"/>
              <w:rPr>
                <w:sz w:val="28"/>
                <w:szCs w:val="28"/>
              </w:rPr>
            </w:pPr>
            <w:r w:rsidRPr="00ED29C0">
              <w:rPr>
                <w:sz w:val="28"/>
                <w:szCs w:val="28"/>
              </w:rPr>
              <w:t>Přítomnost členů výboru MO na jeho schůzi se zjišťuje prezenční listinou, která je součástí zápisu ze schůze.</w:t>
            </w:r>
          </w:p>
          <w:p w14:paraId="46F282DA" w14:textId="77777777" w:rsidR="00ED29C0" w:rsidRPr="00ED29C0" w:rsidRDefault="00ED29C0" w:rsidP="00D44ED1">
            <w:pPr>
              <w:numPr>
                <w:ilvl w:val="0"/>
                <w:numId w:val="71"/>
              </w:numPr>
              <w:spacing w:before="80" w:line="276" w:lineRule="auto"/>
              <w:ind w:left="541" w:hanging="425"/>
              <w:jc w:val="both"/>
              <w:rPr>
                <w:sz w:val="28"/>
                <w:szCs w:val="28"/>
              </w:rPr>
            </w:pPr>
            <w:r w:rsidRPr="00ED29C0">
              <w:rPr>
                <w:sz w:val="28"/>
                <w:szCs w:val="28"/>
              </w:rPr>
              <w:t>Po zahájení schůze a zjištění přítomnosti členů výboru oznámí předsedající její program. Program schůze může být na návrh kteréhokoliv přítomného člena výboru změněn nebo doplněn.</w:t>
            </w:r>
          </w:p>
          <w:p w14:paraId="6092AD59" w14:textId="77777777" w:rsidR="00ED29C0" w:rsidRPr="00ED29C0" w:rsidRDefault="00ED29C0" w:rsidP="00D44ED1">
            <w:pPr>
              <w:numPr>
                <w:ilvl w:val="0"/>
                <w:numId w:val="71"/>
              </w:numPr>
              <w:spacing w:before="80" w:line="276" w:lineRule="auto"/>
              <w:ind w:left="541" w:hanging="425"/>
              <w:jc w:val="both"/>
              <w:rPr>
                <w:sz w:val="28"/>
                <w:szCs w:val="28"/>
              </w:rPr>
            </w:pPr>
            <w:r w:rsidRPr="00ED29C0">
              <w:rPr>
                <w:sz w:val="28"/>
                <w:szCs w:val="28"/>
              </w:rPr>
              <w:t>Dojde-li ke změně v obsazení funkce člena výboru MO, ustanoví výbor MO komisi, která zajistí předání funkce, majetku, razítek, smluv, účetní a pokladní evidence, inventárních seznamů, členské evidence a dalších písemností. Zápis o předání a převzetí funkce podepíše předávající a přejímající, kteří také obdrží jedno vyhotovení zápisu o předání a převzetí funkce. Členem komise je vždy nejméně jeden člen dozorčí komise MO.</w:t>
            </w:r>
          </w:p>
          <w:p w14:paraId="76112C76" w14:textId="77777777" w:rsidR="00ED29C0" w:rsidRPr="00ED29C0" w:rsidRDefault="00ED29C0" w:rsidP="00D44ED1">
            <w:pPr>
              <w:numPr>
                <w:ilvl w:val="0"/>
                <w:numId w:val="71"/>
              </w:numPr>
              <w:spacing w:before="80" w:line="276" w:lineRule="auto"/>
              <w:ind w:left="541" w:hanging="425"/>
              <w:jc w:val="both"/>
              <w:rPr>
                <w:sz w:val="28"/>
                <w:szCs w:val="28"/>
              </w:rPr>
            </w:pPr>
            <w:r w:rsidRPr="00ED29C0">
              <w:rPr>
                <w:sz w:val="28"/>
                <w:szCs w:val="28"/>
              </w:rPr>
              <w:t>Výbor MO může zřizovat podle potřeb komise.</w:t>
            </w:r>
          </w:p>
          <w:p w14:paraId="0BE391BF" w14:textId="77777777" w:rsidR="00ED29C0" w:rsidRPr="00ED29C0" w:rsidRDefault="00ED29C0" w:rsidP="00D44ED1">
            <w:pPr>
              <w:numPr>
                <w:ilvl w:val="0"/>
                <w:numId w:val="71"/>
              </w:numPr>
              <w:spacing w:before="80" w:line="276" w:lineRule="auto"/>
              <w:ind w:left="541" w:hanging="425"/>
              <w:jc w:val="both"/>
              <w:rPr>
                <w:sz w:val="28"/>
                <w:szCs w:val="28"/>
              </w:rPr>
            </w:pPr>
            <w:r w:rsidRPr="00ED29C0">
              <w:rPr>
                <w:sz w:val="28"/>
                <w:szCs w:val="28"/>
              </w:rPr>
              <w:t>Výbor MO je povinen vést evidenční, účetní, statistické a další údaje o činnosti MO. Dále je výbor MO povinen vést údaje, které jsou požadovány výborem příslušného územního svazu, územní dozorčí komisí, Radou nebo RDR, a na jejich žádost jim je předložit.</w:t>
            </w:r>
          </w:p>
          <w:p w14:paraId="345B0F00" w14:textId="77777777" w:rsidR="00ED29C0" w:rsidRPr="00ED29C0" w:rsidRDefault="00ED29C0" w:rsidP="00D44ED1">
            <w:pPr>
              <w:numPr>
                <w:ilvl w:val="0"/>
                <w:numId w:val="71"/>
              </w:numPr>
              <w:spacing w:before="80" w:line="276" w:lineRule="auto"/>
              <w:ind w:left="541" w:hanging="425"/>
              <w:jc w:val="both"/>
              <w:rPr>
                <w:sz w:val="28"/>
                <w:szCs w:val="28"/>
              </w:rPr>
            </w:pPr>
            <w:r w:rsidRPr="00ED29C0">
              <w:rPr>
                <w:sz w:val="28"/>
                <w:szCs w:val="28"/>
              </w:rPr>
              <w:t xml:space="preserve">Výbor MO je povinen podávat orgánům Svazu uvedeným v § 14 odst. </w:t>
            </w:r>
            <w:r w:rsidRPr="00ED29C0">
              <w:rPr>
                <w:color w:val="FF0000"/>
                <w:sz w:val="28"/>
                <w:szCs w:val="28"/>
              </w:rPr>
              <w:t xml:space="preserve">5, 6 </w:t>
            </w:r>
            <w:r w:rsidRPr="00ED29C0">
              <w:rPr>
                <w:sz w:val="28"/>
                <w:szCs w:val="28"/>
              </w:rPr>
              <w:t>Stanov požadované informace a předložit jim ke kontrole doklady týkající se majetkových vztahů.</w:t>
            </w:r>
          </w:p>
          <w:p w14:paraId="245B38D6" w14:textId="77777777" w:rsidR="00ED29C0" w:rsidRPr="00ED29C0" w:rsidRDefault="00ED29C0" w:rsidP="00D44ED1">
            <w:pPr>
              <w:keepNext/>
              <w:numPr>
                <w:ilvl w:val="0"/>
                <w:numId w:val="71"/>
              </w:numPr>
              <w:spacing w:before="80" w:line="276" w:lineRule="auto"/>
              <w:ind w:left="541" w:hanging="425"/>
              <w:jc w:val="both"/>
              <w:rPr>
                <w:sz w:val="28"/>
                <w:szCs w:val="28"/>
              </w:rPr>
            </w:pPr>
            <w:r w:rsidRPr="00ED29C0">
              <w:rPr>
                <w:sz w:val="28"/>
                <w:szCs w:val="28"/>
              </w:rPr>
              <w:lastRenderedPageBreak/>
              <w:t>Výbor MO dále též:</w:t>
            </w:r>
          </w:p>
          <w:p w14:paraId="5AA0284E" w14:textId="77777777" w:rsidR="00ED29C0" w:rsidRPr="00ED29C0" w:rsidRDefault="00ED29C0" w:rsidP="00D44ED1">
            <w:pPr>
              <w:keepNext/>
              <w:numPr>
                <w:ilvl w:val="0"/>
                <w:numId w:val="72"/>
              </w:numPr>
              <w:spacing w:line="276" w:lineRule="auto"/>
              <w:ind w:left="1108" w:hanging="425"/>
              <w:jc w:val="both"/>
              <w:rPr>
                <w:sz w:val="28"/>
                <w:szCs w:val="28"/>
              </w:rPr>
            </w:pPr>
            <w:r w:rsidRPr="00ED29C0">
              <w:rPr>
                <w:sz w:val="28"/>
                <w:szCs w:val="28"/>
              </w:rPr>
              <w:t>připravuje, zpracovává a projednává zprávu o činnosti výboru MO a zprávu o výsledcích hospodaření za uplynulé období,</w:t>
            </w:r>
          </w:p>
          <w:p w14:paraId="4D372BE0" w14:textId="77777777" w:rsidR="00ED29C0" w:rsidRPr="00ED29C0" w:rsidRDefault="00ED29C0" w:rsidP="00D44ED1">
            <w:pPr>
              <w:keepNext/>
              <w:numPr>
                <w:ilvl w:val="0"/>
                <w:numId w:val="72"/>
              </w:numPr>
              <w:spacing w:line="276" w:lineRule="auto"/>
              <w:ind w:left="1108" w:hanging="425"/>
              <w:jc w:val="both"/>
              <w:rPr>
                <w:sz w:val="28"/>
                <w:szCs w:val="28"/>
              </w:rPr>
            </w:pPr>
            <w:r w:rsidRPr="00ED29C0">
              <w:rPr>
                <w:sz w:val="28"/>
                <w:szCs w:val="28"/>
              </w:rPr>
              <w:t xml:space="preserve">připravuje, zpracovává, projednává a předkládá členské schůzi MO ke schválení účetní závěrku a návrh rozpočtu, </w:t>
            </w:r>
          </w:p>
          <w:p w14:paraId="589B0DA9" w14:textId="77777777" w:rsidR="00ED29C0" w:rsidRPr="00ED29C0" w:rsidRDefault="00ED29C0" w:rsidP="00D44ED1">
            <w:pPr>
              <w:keepNext/>
              <w:numPr>
                <w:ilvl w:val="0"/>
                <w:numId w:val="72"/>
              </w:numPr>
              <w:spacing w:line="276" w:lineRule="auto"/>
              <w:ind w:left="1108" w:hanging="425"/>
              <w:jc w:val="both"/>
              <w:rPr>
                <w:sz w:val="28"/>
                <w:szCs w:val="28"/>
              </w:rPr>
            </w:pPr>
            <w:r w:rsidRPr="00ED29C0">
              <w:rPr>
                <w:sz w:val="28"/>
                <w:szCs w:val="28"/>
              </w:rPr>
              <w:t>uděluje svazová vyznamenání, nebo podává návrhy na jejich udělení výboru územního svazu nebo Radě,</w:t>
            </w:r>
          </w:p>
          <w:p w14:paraId="4F67EBB4" w14:textId="77777777" w:rsidR="00ED29C0" w:rsidRPr="00ED29C0" w:rsidRDefault="00ED29C0" w:rsidP="00D44ED1">
            <w:pPr>
              <w:keepNext/>
              <w:numPr>
                <w:ilvl w:val="0"/>
                <w:numId w:val="72"/>
              </w:numPr>
              <w:spacing w:line="276" w:lineRule="auto"/>
              <w:ind w:left="1108" w:hanging="425"/>
              <w:jc w:val="both"/>
              <w:rPr>
                <w:sz w:val="28"/>
                <w:szCs w:val="28"/>
              </w:rPr>
            </w:pPr>
            <w:r w:rsidRPr="00ED29C0">
              <w:rPr>
                <w:sz w:val="28"/>
                <w:szCs w:val="28"/>
              </w:rPr>
              <w:t>informuje členy MO o činnosti MO,</w:t>
            </w:r>
          </w:p>
          <w:p w14:paraId="60CA3407" w14:textId="77777777" w:rsidR="00ED29C0" w:rsidRPr="00ED29C0" w:rsidRDefault="00ED29C0" w:rsidP="00D44ED1">
            <w:pPr>
              <w:keepNext/>
              <w:numPr>
                <w:ilvl w:val="0"/>
                <w:numId w:val="72"/>
              </w:numPr>
              <w:spacing w:line="276" w:lineRule="auto"/>
              <w:ind w:left="1108" w:hanging="425"/>
              <w:jc w:val="both"/>
              <w:rPr>
                <w:sz w:val="28"/>
                <w:szCs w:val="28"/>
              </w:rPr>
            </w:pPr>
            <w:r w:rsidRPr="00ED29C0">
              <w:rPr>
                <w:sz w:val="28"/>
                <w:szCs w:val="28"/>
              </w:rPr>
              <w:t xml:space="preserve">rozhoduje o obsazení pracovních míst v MO (pokud je MO zřídila), </w:t>
            </w:r>
          </w:p>
          <w:p w14:paraId="483AD000" w14:textId="77777777" w:rsidR="00ED29C0" w:rsidRPr="00ED29C0" w:rsidRDefault="00ED29C0" w:rsidP="00D44ED1">
            <w:pPr>
              <w:keepNext/>
              <w:numPr>
                <w:ilvl w:val="0"/>
                <w:numId w:val="72"/>
              </w:numPr>
              <w:spacing w:line="276" w:lineRule="auto"/>
              <w:ind w:left="1108" w:hanging="425"/>
              <w:jc w:val="both"/>
              <w:rPr>
                <w:sz w:val="28"/>
                <w:szCs w:val="28"/>
              </w:rPr>
            </w:pPr>
            <w:r w:rsidRPr="00ED29C0">
              <w:rPr>
                <w:sz w:val="28"/>
                <w:szCs w:val="28"/>
              </w:rPr>
              <w:t>organizuje školení členů a funkcionářů MO</w:t>
            </w:r>
            <w:r w:rsidRPr="00ED29C0">
              <w:rPr>
                <w:color w:val="FF0000"/>
                <w:sz w:val="28"/>
                <w:szCs w:val="28"/>
              </w:rPr>
              <w:t>,</w:t>
            </w:r>
          </w:p>
          <w:p w14:paraId="134A7994" w14:textId="77777777" w:rsidR="00ED29C0" w:rsidRPr="00ED29C0" w:rsidRDefault="00ED29C0" w:rsidP="00D44ED1">
            <w:pPr>
              <w:keepNext/>
              <w:numPr>
                <w:ilvl w:val="0"/>
                <w:numId w:val="72"/>
              </w:numPr>
              <w:spacing w:line="276" w:lineRule="auto"/>
              <w:ind w:left="1108" w:hanging="425"/>
              <w:jc w:val="both"/>
              <w:rPr>
                <w:sz w:val="28"/>
                <w:szCs w:val="28"/>
              </w:rPr>
            </w:pPr>
            <w:r w:rsidRPr="00ED29C0">
              <w:rPr>
                <w:color w:val="FF0000"/>
                <w:sz w:val="28"/>
                <w:szCs w:val="28"/>
              </w:rPr>
              <w:t>plní nezbytné úkoly v době nouzového stavu a za krizového řízení (§ 23 odst. 5, 6 Stanov)</w:t>
            </w:r>
            <w:r w:rsidRPr="00ED29C0">
              <w:rPr>
                <w:sz w:val="28"/>
                <w:szCs w:val="28"/>
              </w:rPr>
              <w:t xml:space="preserve">. </w:t>
            </w:r>
          </w:p>
          <w:p w14:paraId="2B26D39F" w14:textId="77777777" w:rsidR="00ED29C0" w:rsidRPr="00ED29C0" w:rsidRDefault="00ED29C0" w:rsidP="00D44ED1">
            <w:pPr>
              <w:numPr>
                <w:ilvl w:val="0"/>
                <w:numId w:val="71"/>
              </w:numPr>
              <w:spacing w:before="80" w:line="276" w:lineRule="auto"/>
              <w:ind w:left="541" w:hanging="425"/>
              <w:jc w:val="both"/>
              <w:rPr>
                <w:sz w:val="28"/>
                <w:szCs w:val="28"/>
              </w:rPr>
            </w:pPr>
            <w:r w:rsidRPr="00ED29C0">
              <w:rPr>
                <w:sz w:val="28"/>
                <w:szCs w:val="28"/>
              </w:rPr>
              <w:t>Neodkladné záležitosti náležející do působnosti výboru MO může vyřídit předseda MO, jednatel nebo jiný pověřený člen výboru MO. Jejich opatření však musí být dodatečně předložena ke schválení výboru MO na jeho nejbližší schůzi.</w:t>
            </w:r>
          </w:p>
          <w:p w14:paraId="0B913EBA" w14:textId="77777777" w:rsidR="00ED29C0" w:rsidRPr="00ED29C0" w:rsidRDefault="00ED29C0" w:rsidP="00D44ED1">
            <w:pPr>
              <w:numPr>
                <w:ilvl w:val="0"/>
                <w:numId w:val="71"/>
              </w:numPr>
              <w:spacing w:before="80" w:line="276" w:lineRule="auto"/>
              <w:ind w:left="541" w:hanging="425"/>
              <w:jc w:val="both"/>
              <w:rPr>
                <w:sz w:val="28"/>
                <w:szCs w:val="28"/>
              </w:rPr>
            </w:pPr>
            <w:r w:rsidRPr="00ED29C0">
              <w:rPr>
                <w:sz w:val="28"/>
                <w:szCs w:val="28"/>
              </w:rPr>
              <w:t>Usnesení výboru MO rozešle jednatel MO nebo jiný pověřený člen výboru MO nejpozději do 15 dnů od konání schůze výboru MO všem jeho členům a předsedovi dozorčí komise MO a na vyžádání příslušnému územnímu svazu</w:t>
            </w:r>
            <w:r w:rsidRPr="00ED29C0">
              <w:rPr>
                <w:color w:val="FF0000"/>
                <w:sz w:val="28"/>
                <w:szCs w:val="28"/>
              </w:rPr>
              <w:t>.</w:t>
            </w:r>
            <w:r w:rsidRPr="00ED29C0">
              <w:rPr>
                <w:sz w:val="28"/>
                <w:szCs w:val="28"/>
              </w:rPr>
              <w:t xml:space="preserve"> Usnesení výboru MO musí být poskytnuto k nahlédnutí na sekretariátu MO každému členovi MO, který o to požádá.</w:t>
            </w:r>
          </w:p>
          <w:p w14:paraId="7E7F44F6" w14:textId="77777777" w:rsidR="00EF440B" w:rsidRPr="00ED29C0" w:rsidRDefault="00EF440B" w:rsidP="00467824">
            <w:pPr>
              <w:spacing w:line="276" w:lineRule="auto"/>
              <w:ind w:left="541" w:hanging="425"/>
              <w:rPr>
                <w:rFonts w:ascii="Times New Roman" w:hAnsi="Times New Roman" w:cs="Times New Roman"/>
                <w:sz w:val="28"/>
                <w:szCs w:val="28"/>
              </w:rPr>
            </w:pPr>
          </w:p>
        </w:tc>
      </w:tr>
      <w:tr w:rsidR="00EF440B" w14:paraId="1E1C86E7" w14:textId="77777777" w:rsidTr="008C56D9">
        <w:tc>
          <w:tcPr>
            <w:tcW w:w="7847" w:type="dxa"/>
          </w:tcPr>
          <w:p w14:paraId="662B7FFD" w14:textId="77777777" w:rsidR="00EF440B" w:rsidRDefault="00EF440B" w:rsidP="00467824">
            <w:pPr>
              <w:spacing w:line="276" w:lineRule="auto"/>
              <w:rPr>
                <w:rFonts w:ascii="Times New Roman" w:hAnsi="Times New Roman" w:cs="Times New Roman"/>
                <w:sz w:val="28"/>
                <w:szCs w:val="28"/>
              </w:rPr>
            </w:pPr>
          </w:p>
        </w:tc>
        <w:tc>
          <w:tcPr>
            <w:tcW w:w="7847" w:type="dxa"/>
          </w:tcPr>
          <w:p w14:paraId="2DD9F86F" w14:textId="5B1D4D5F" w:rsidR="00EF440B" w:rsidRPr="00ED29C0" w:rsidRDefault="00ED29C0" w:rsidP="00467824">
            <w:pPr>
              <w:spacing w:line="276" w:lineRule="auto"/>
              <w:jc w:val="center"/>
              <w:rPr>
                <w:rFonts w:ascii="Times New Roman" w:hAnsi="Times New Roman" w:cs="Times New Roman"/>
                <w:b/>
                <w:bCs/>
                <w:sz w:val="28"/>
                <w:szCs w:val="28"/>
              </w:rPr>
            </w:pPr>
            <w:r w:rsidRPr="00ED29C0">
              <w:rPr>
                <w:rFonts w:ascii="Times New Roman" w:hAnsi="Times New Roman" w:cs="Times New Roman"/>
                <w:b/>
                <w:bCs/>
                <w:sz w:val="28"/>
                <w:szCs w:val="28"/>
              </w:rPr>
              <w:t>Čl. 12</w:t>
            </w:r>
          </w:p>
        </w:tc>
      </w:tr>
      <w:tr w:rsidR="00EF440B" w:rsidRPr="00237C8B" w14:paraId="0F577C89" w14:textId="77777777" w:rsidTr="008C56D9">
        <w:tc>
          <w:tcPr>
            <w:tcW w:w="7847" w:type="dxa"/>
          </w:tcPr>
          <w:p w14:paraId="477017D2" w14:textId="47E70687" w:rsidR="00EF440B" w:rsidRPr="00237C8B" w:rsidRDefault="00EF440B" w:rsidP="00467824">
            <w:pPr>
              <w:spacing w:line="276" w:lineRule="auto"/>
              <w:jc w:val="center"/>
              <w:rPr>
                <w:rFonts w:ascii="Times New Roman" w:hAnsi="Times New Roman" w:cs="Times New Roman"/>
                <w:b/>
                <w:bCs/>
                <w:sz w:val="28"/>
                <w:szCs w:val="28"/>
              </w:rPr>
            </w:pPr>
            <w:r w:rsidRPr="00237C8B">
              <w:rPr>
                <w:rFonts w:ascii="Times New Roman" w:hAnsi="Times New Roman" w:cs="Times New Roman"/>
                <w:b/>
                <w:bCs/>
                <w:sz w:val="28"/>
                <w:szCs w:val="28"/>
              </w:rPr>
              <w:lastRenderedPageBreak/>
              <w:t>§ 10</w:t>
            </w:r>
          </w:p>
        </w:tc>
        <w:tc>
          <w:tcPr>
            <w:tcW w:w="7847" w:type="dxa"/>
          </w:tcPr>
          <w:p w14:paraId="324EAD34" w14:textId="70D20C8B" w:rsidR="00EF440B" w:rsidRPr="00ED29C0" w:rsidRDefault="00ED29C0" w:rsidP="00467824">
            <w:pPr>
              <w:spacing w:line="276" w:lineRule="auto"/>
              <w:jc w:val="center"/>
              <w:rPr>
                <w:rFonts w:ascii="Times New Roman" w:hAnsi="Times New Roman" w:cs="Times New Roman"/>
                <w:b/>
                <w:bCs/>
                <w:sz w:val="28"/>
                <w:szCs w:val="28"/>
              </w:rPr>
            </w:pPr>
            <w:r w:rsidRPr="00ED29C0">
              <w:rPr>
                <w:rFonts w:ascii="Times New Roman" w:hAnsi="Times New Roman" w:cs="Times New Roman"/>
                <w:b/>
                <w:bCs/>
                <w:sz w:val="28"/>
                <w:szCs w:val="28"/>
              </w:rPr>
              <w:t>Dozorčí komise místní organizace</w:t>
            </w:r>
          </w:p>
        </w:tc>
      </w:tr>
      <w:tr w:rsidR="00EF440B" w:rsidRPr="00237C8B" w14:paraId="2D78C502" w14:textId="77777777" w:rsidTr="008C56D9">
        <w:tc>
          <w:tcPr>
            <w:tcW w:w="7847" w:type="dxa"/>
          </w:tcPr>
          <w:p w14:paraId="2A5142AD" w14:textId="427F1D45" w:rsidR="00EF440B" w:rsidRPr="00237C8B" w:rsidRDefault="00EF440B" w:rsidP="00467824">
            <w:pPr>
              <w:spacing w:line="276" w:lineRule="auto"/>
              <w:jc w:val="center"/>
              <w:rPr>
                <w:rFonts w:ascii="Times New Roman" w:hAnsi="Times New Roman" w:cs="Times New Roman"/>
                <w:b/>
                <w:bCs/>
                <w:sz w:val="28"/>
                <w:szCs w:val="28"/>
              </w:rPr>
            </w:pPr>
            <w:r w:rsidRPr="00237C8B">
              <w:rPr>
                <w:rFonts w:ascii="Times New Roman" w:hAnsi="Times New Roman" w:cs="Times New Roman"/>
                <w:b/>
                <w:bCs/>
                <w:sz w:val="28"/>
                <w:szCs w:val="28"/>
              </w:rPr>
              <w:t>Dozorčí komise</w:t>
            </w:r>
          </w:p>
        </w:tc>
        <w:tc>
          <w:tcPr>
            <w:tcW w:w="7847" w:type="dxa"/>
          </w:tcPr>
          <w:p w14:paraId="0A77B573" w14:textId="115209D5" w:rsidR="00EF440B" w:rsidRPr="00ED29C0" w:rsidRDefault="00ED29C0" w:rsidP="00467824">
            <w:pPr>
              <w:spacing w:line="276" w:lineRule="auto"/>
              <w:jc w:val="center"/>
              <w:rPr>
                <w:rFonts w:ascii="Times New Roman" w:hAnsi="Times New Roman" w:cs="Times New Roman"/>
                <w:b/>
                <w:bCs/>
                <w:sz w:val="28"/>
                <w:szCs w:val="28"/>
              </w:rPr>
            </w:pPr>
            <w:r w:rsidRPr="00ED29C0">
              <w:rPr>
                <w:rFonts w:ascii="Times New Roman" w:hAnsi="Times New Roman" w:cs="Times New Roman"/>
                <w:b/>
                <w:bCs/>
                <w:sz w:val="28"/>
                <w:szCs w:val="28"/>
              </w:rPr>
              <w:t>(k § 10 Stanov)</w:t>
            </w:r>
          </w:p>
        </w:tc>
      </w:tr>
      <w:tr w:rsidR="00EF440B" w14:paraId="66613D09" w14:textId="77777777" w:rsidTr="008C56D9">
        <w:tc>
          <w:tcPr>
            <w:tcW w:w="7847" w:type="dxa"/>
          </w:tcPr>
          <w:p w14:paraId="30F5E9F9" w14:textId="77777777" w:rsidR="00EF440B" w:rsidRPr="00237C8B" w:rsidRDefault="00EF440B" w:rsidP="00D44ED1">
            <w:pPr>
              <w:numPr>
                <w:ilvl w:val="0"/>
                <w:numId w:val="25"/>
              </w:numPr>
              <w:spacing w:line="276" w:lineRule="auto"/>
              <w:jc w:val="both"/>
              <w:rPr>
                <w:rFonts w:ascii="Times New Roman" w:hAnsi="Times New Roman" w:cs="Times New Roman"/>
                <w:sz w:val="28"/>
                <w:szCs w:val="28"/>
              </w:rPr>
            </w:pPr>
            <w:r w:rsidRPr="00237C8B">
              <w:rPr>
                <w:rFonts w:ascii="Times New Roman" w:hAnsi="Times New Roman" w:cs="Times New Roman"/>
                <w:sz w:val="28"/>
                <w:szCs w:val="28"/>
              </w:rPr>
              <w:t xml:space="preserve">Dozorčí komise je kontrolním orgánem místní organizace; zprávy o své činnosti předkládá členské schůzi. O výsledcích provedených kontrol informuje výbor místní organizace </w:t>
            </w:r>
            <w:r w:rsidRPr="00237C8B">
              <w:rPr>
                <w:rFonts w:ascii="Times New Roman" w:hAnsi="Times New Roman" w:cs="Times New Roman"/>
                <w:color w:val="FF0000"/>
                <w:sz w:val="28"/>
                <w:szCs w:val="28"/>
              </w:rPr>
              <w:t>a navrhuje mu opatření k nápravě zjištěných nedostatků;</w:t>
            </w:r>
            <w:r w:rsidRPr="00237C8B">
              <w:rPr>
                <w:rFonts w:ascii="Times New Roman" w:hAnsi="Times New Roman" w:cs="Times New Roman"/>
                <w:sz w:val="28"/>
                <w:szCs w:val="28"/>
              </w:rPr>
              <w:t xml:space="preserve"> v odůvodněných případech může navrhnout výboru místní organizace svolání mimořádné členské schůze.</w:t>
            </w:r>
          </w:p>
          <w:p w14:paraId="449D9D29" w14:textId="77777777" w:rsidR="00EF440B" w:rsidRPr="00237C8B" w:rsidRDefault="00EF440B" w:rsidP="00D44ED1">
            <w:pPr>
              <w:numPr>
                <w:ilvl w:val="0"/>
                <w:numId w:val="25"/>
              </w:numPr>
              <w:spacing w:line="276" w:lineRule="auto"/>
              <w:jc w:val="both"/>
              <w:rPr>
                <w:rFonts w:ascii="Times New Roman" w:hAnsi="Times New Roman" w:cs="Times New Roman"/>
                <w:sz w:val="28"/>
                <w:szCs w:val="28"/>
              </w:rPr>
            </w:pPr>
            <w:r w:rsidRPr="00237C8B">
              <w:rPr>
                <w:rFonts w:ascii="Times New Roman" w:hAnsi="Times New Roman" w:cs="Times New Roman"/>
                <w:sz w:val="28"/>
                <w:szCs w:val="28"/>
              </w:rPr>
              <w:t xml:space="preserve">Členové dozorčí komise volí </w:t>
            </w:r>
            <w:r w:rsidRPr="00237C8B">
              <w:rPr>
                <w:rFonts w:ascii="Times New Roman" w:hAnsi="Times New Roman" w:cs="Times New Roman"/>
                <w:color w:val="FF0000"/>
                <w:sz w:val="28"/>
                <w:szCs w:val="28"/>
              </w:rPr>
              <w:t>na svém prvním zasedání</w:t>
            </w:r>
            <w:r w:rsidRPr="00237C8B">
              <w:rPr>
                <w:rFonts w:ascii="Times New Roman" w:hAnsi="Times New Roman" w:cs="Times New Roman"/>
                <w:sz w:val="28"/>
                <w:szCs w:val="28"/>
              </w:rPr>
              <w:t xml:space="preserve"> ze svého středu předsedu. </w:t>
            </w:r>
          </w:p>
          <w:p w14:paraId="20FC9986" w14:textId="77777777" w:rsidR="00EF440B" w:rsidRPr="00237C8B" w:rsidRDefault="00EF440B" w:rsidP="00D44ED1">
            <w:pPr>
              <w:numPr>
                <w:ilvl w:val="0"/>
                <w:numId w:val="25"/>
              </w:numPr>
              <w:spacing w:line="276" w:lineRule="auto"/>
              <w:jc w:val="both"/>
              <w:rPr>
                <w:rFonts w:ascii="Times New Roman" w:hAnsi="Times New Roman" w:cs="Times New Roman"/>
                <w:color w:val="FF0000"/>
                <w:sz w:val="28"/>
                <w:szCs w:val="28"/>
              </w:rPr>
            </w:pPr>
            <w:r w:rsidRPr="00237C8B">
              <w:rPr>
                <w:rFonts w:ascii="Times New Roman" w:hAnsi="Times New Roman" w:cs="Times New Roman"/>
                <w:color w:val="FF0000"/>
                <w:sz w:val="28"/>
                <w:szCs w:val="28"/>
              </w:rPr>
              <w:t>Předseda dozorčí komise nebo jím pověřený člen má právo účastnit se všech schůzí výboru s hlasem poradním.</w:t>
            </w:r>
          </w:p>
          <w:p w14:paraId="6238E80F" w14:textId="77777777" w:rsidR="00EF440B" w:rsidRPr="00237C8B" w:rsidRDefault="00EF440B" w:rsidP="00D44ED1">
            <w:pPr>
              <w:numPr>
                <w:ilvl w:val="0"/>
                <w:numId w:val="25"/>
              </w:numPr>
              <w:spacing w:line="276" w:lineRule="auto"/>
              <w:jc w:val="both"/>
              <w:rPr>
                <w:rFonts w:ascii="Times New Roman" w:hAnsi="Times New Roman" w:cs="Times New Roman"/>
                <w:color w:val="FF0000"/>
                <w:sz w:val="28"/>
                <w:szCs w:val="28"/>
              </w:rPr>
            </w:pPr>
            <w:r w:rsidRPr="00237C8B">
              <w:rPr>
                <w:rFonts w:ascii="Times New Roman" w:hAnsi="Times New Roman" w:cs="Times New Roman"/>
                <w:color w:val="FF0000"/>
                <w:sz w:val="28"/>
                <w:szCs w:val="28"/>
              </w:rPr>
              <w:t>Dozorčí komise kontroluje veškerou činnost a hospodaření místní organizace a jejích orgánů a komisí; komise může přizvat ke spolupráci odborníky.</w:t>
            </w:r>
          </w:p>
          <w:p w14:paraId="0D2ABB77" w14:textId="0DB66865" w:rsidR="00EF440B" w:rsidRPr="00237C8B" w:rsidRDefault="00EF440B" w:rsidP="00D44ED1">
            <w:pPr>
              <w:pStyle w:val="Odstavecseseznamem"/>
              <w:numPr>
                <w:ilvl w:val="0"/>
                <w:numId w:val="25"/>
              </w:numPr>
              <w:spacing w:line="276" w:lineRule="auto"/>
              <w:rPr>
                <w:rFonts w:ascii="Times New Roman" w:hAnsi="Times New Roman" w:cs="Times New Roman"/>
                <w:sz w:val="28"/>
                <w:szCs w:val="28"/>
              </w:rPr>
            </w:pPr>
            <w:r w:rsidRPr="00237C8B">
              <w:rPr>
                <w:rFonts w:ascii="Times New Roman" w:hAnsi="Times New Roman" w:cs="Times New Roman"/>
                <w:color w:val="FF0000"/>
                <w:sz w:val="28"/>
                <w:szCs w:val="28"/>
              </w:rPr>
              <w:t>Členové dozorčí komise jsou povinni zachovávat mlčenlivost o skutečnostech, se kterými se při kontrolní činnosti seznámili,</w:t>
            </w:r>
            <w:r w:rsidRPr="00237C8B">
              <w:rPr>
                <w:rFonts w:ascii="Times New Roman" w:hAnsi="Times New Roman" w:cs="Times New Roman"/>
                <w:color w:val="00B050"/>
                <w:sz w:val="28"/>
                <w:szCs w:val="28"/>
              </w:rPr>
              <w:t xml:space="preserve"> </w:t>
            </w:r>
            <w:r w:rsidRPr="00237C8B">
              <w:rPr>
                <w:rFonts w:ascii="Times New Roman" w:hAnsi="Times New Roman" w:cs="Times New Roman"/>
                <w:color w:val="FF0000"/>
                <w:sz w:val="28"/>
                <w:szCs w:val="28"/>
              </w:rPr>
              <w:t>pokud se nejedná o povinnost poskytnout informace dle právního předpisu.</w:t>
            </w:r>
          </w:p>
        </w:tc>
        <w:tc>
          <w:tcPr>
            <w:tcW w:w="7847" w:type="dxa"/>
          </w:tcPr>
          <w:p w14:paraId="64CEB112" w14:textId="31E70809" w:rsidR="00ED29C0" w:rsidRPr="00ED29C0" w:rsidRDefault="00ED29C0" w:rsidP="00D44ED1">
            <w:pPr>
              <w:pStyle w:val="Odstavecseseznamem"/>
              <w:numPr>
                <w:ilvl w:val="0"/>
                <w:numId w:val="73"/>
              </w:numPr>
              <w:spacing w:line="276" w:lineRule="auto"/>
              <w:ind w:left="541" w:hanging="425"/>
              <w:jc w:val="both"/>
              <w:rPr>
                <w:rFonts w:ascii="Times New Roman" w:hAnsi="Times New Roman" w:cs="Times New Roman"/>
                <w:sz w:val="28"/>
                <w:szCs w:val="28"/>
              </w:rPr>
            </w:pPr>
            <w:r w:rsidRPr="00ED29C0">
              <w:rPr>
                <w:rFonts w:ascii="Times New Roman" w:hAnsi="Times New Roman" w:cs="Times New Roman"/>
                <w:sz w:val="28"/>
                <w:szCs w:val="28"/>
              </w:rPr>
              <w:t>Dozorčí komise MO se při své činnosti řídí obecně závaznými právními předpisy, Stanovami, Jednacím řádem a ostatními vnitrosvazovými předpisy a kontroluje jejich dodržování v MO.</w:t>
            </w:r>
          </w:p>
          <w:p w14:paraId="686BE464" w14:textId="77777777" w:rsidR="00ED29C0" w:rsidRPr="00ED29C0" w:rsidRDefault="00ED29C0" w:rsidP="00D44ED1">
            <w:pPr>
              <w:numPr>
                <w:ilvl w:val="0"/>
                <w:numId w:val="73"/>
              </w:numPr>
              <w:spacing w:before="80" w:line="276" w:lineRule="auto"/>
              <w:ind w:left="541" w:hanging="425"/>
              <w:jc w:val="both"/>
              <w:rPr>
                <w:rFonts w:ascii="Times New Roman" w:hAnsi="Times New Roman" w:cs="Times New Roman"/>
                <w:sz w:val="28"/>
                <w:szCs w:val="28"/>
              </w:rPr>
            </w:pPr>
            <w:r w:rsidRPr="00ED29C0">
              <w:rPr>
                <w:rFonts w:ascii="Times New Roman" w:hAnsi="Times New Roman" w:cs="Times New Roman"/>
                <w:sz w:val="28"/>
                <w:szCs w:val="28"/>
              </w:rPr>
              <w:t>Schůzi dozorčí komise MO svolává její předseda, který též stanovuje její program.</w:t>
            </w:r>
          </w:p>
          <w:p w14:paraId="0E25BCE7" w14:textId="77777777" w:rsidR="00ED29C0" w:rsidRPr="00ED29C0" w:rsidRDefault="00ED29C0" w:rsidP="00467824">
            <w:pPr>
              <w:spacing w:line="276" w:lineRule="auto"/>
              <w:ind w:left="541" w:hanging="425"/>
              <w:rPr>
                <w:rFonts w:ascii="Times New Roman" w:hAnsi="Times New Roman" w:cs="Times New Roman"/>
                <w:sz w:val="28"/>
                <w:szCs w:val="28"/>
              </w:rPr>
            </w:pPr>
          </w:p>
          <w:p w14:paraId="3B6680A0" w14:textId="77777777" w:rsidR="00EF440B" w:rsidRPr="00ED29C0" w:rsidRDefault="00EF440B" w:rsidP="00467824">
            <w:pPr>
              <w:spacing w:line="276" w:lineRule="auto"/>
              <w:ind w:left="541" w:hanging="425"/>
              <w:rPr>
                <w:rFonts w:ascii="Times New Roman" w:hAnsi="Times New Roman" w:cs="Times New Roman"/>
                <w:sz w:val="28"/>
                <w:szCs w:val="28"/>
              </w:rPr>
            </w:pPr>
          </w:p>
        </w:tc>
      </w:tr>
      <w:tr w:rsidR="00EF440B" w14:paraId="3709F961" w14:textId="77777777" w:rsidTr="008C56D9">
        <w:tc>
          <w:tcPr>
            <w:tcW w:w="7847" w:type="dxa"/>
          </w:tcPr>
          <w:p w14:paraId="3B6F63FA" w14:textId="77777777" w:rsidR="00EF440B" w:rsidRDefault="00EF440B" w:rsidP="00467824">
            <w:pPr>
              <w:spacing w:line="276" w:lineRule="auto"/>
              <w:rPr>
                <w:rFonts w:ascii="Times New Roman" w:hAnsi="Times New Roman" w:cs="Times New Roman"/>
                <w:sz w:val="28"/>
                <w:szCs w:val="28"/>
              </w:rPr>
            </w:pPr>
          </w:p>
        </w:tc>
        <w:tc>
          <w:tcPr>
            <w:tcW w:w="7847" w:type="dxa"/>
          </w:tcPr>
          <w:p w14:paraId="3B5B4244" w14:textId="19FF0269" w:rsidR="00EF440B" w:rsidRPr="00F2734B" w:rsidRDefault="00ED29C0" w:rsidP="00467824">
            <w:pPr>
              <w:spacing w:line="276" w:lineRule="auto"/>
              <w:jc w:val="center"/>
              <w:rPr>
                <w:rFonts w:ascii="Times New Roman" w:hAnsi="Times New Roman" w:cs="Times New Roman"/>
                <w:b/>
                <w:bCs/>
                <w:sz w:val="28"/>
                <w:szCs w:val="28"/>
              </w:rPr>
            </w:pPr>
            <w:r w:rsidRPr="00F2734B">
              <w:rPr>
                <w:rFonts w:ascii="Times New Roman" w:hAnsi="Times New Roman" w:cs="Times New Roman"/>
                <w:b/>
                <w:bCs/>
                <w:sz w:val="28"/>
                <w:szCs w:val="28"/>
              </w:rPr>
              <w:t>Čl. 13</w:t>
            </w:r>
          </w:p>
        </w:tc>
      </w:tr>
      <w:tr w:rsidR="00EF440B" w:rsidRPr="00237C8B" w14:paraId="14123C1B" w14:textId="77777777" w:rsidTr="008C56D9">
        <w:tc>
          <w:tcPr>
            <w:tcW w:w="7847" w:type="dxa"/>
          </w:tcPr>
          <w:p w14:paraId="14B0CD71" w14:textId="434B78A0" w:rsidR="00EF440B" w:rsidRPr="00237C8B" w:rsidRDefault="00EF440B" w:rsidP="00467824">
            <w:pPr>
              <w:spacing w:line="276" w:lineRule="auto"/>
              <w:jc w:val="center"/>
              <w:rPr>
                <w:rFonts w:ascii="Times New Roman" w:hAnsi="Times New Roman" w:cs="Times New Roman"/>
                <w:b/>
                <w:bCs/>
                <w:sz w:val="28"/>
                <w:szCs w:val="28"/>
              </w:rPr>
            </w:pPr>
            <w:r w:rsidRPr="00237C8B">
              <w:rPr>
                <w:rFonts w:ascii="Times New Roman" w:hAnsi="Times New Roman" w:cs="Times New Roman"/>
                <w:b/>
                <w:bCs/>
                <w:sz w:val="28"/>
                <w:szCs w:val="28"/>
              </w:rPr>
              <w:t>§ 11</w:t>
            </w:r>
          </w:p>
        </w:tc>
        <w:tc>
          <w:tcPr>
            <w:tcW w:w="7847" w:type="dxa"/>
          </w:tcPr>
          <w:p w14:paraId="5DC61B4D" w14:textId="583D375A" w:rsidR="00EF440B" w:rsidRPr="00F2734B" w:rsidRDefault="00ED29C0" w:rsidP="00467824">
            <w:pPr>
              <w:spacing w:line="276" w:lineRule="auto"/>
              <w:jc w:val="center"/>
              <w:rPr>
                <w:rFonts w:ascii="Times New Roman" w:hAnsi="Times New Roman" w:cs="Times New Roman"/>
                <w:b/>
                <w:bCs/>
                <w:sz w:val="28"/>
                <w:szCs w:val="28"/>
              </w:rPr>
            </w:pPr>
            <w:r w:rsidRPr="00F2734B">
              <w:rPr>
                <w:rFonts w:ascii="Times New Roman" w:hAnsi="Times New Roman" w:cs="Times New Roman"/>
                <w:b/>
                <w:bCs/>
                <w:sz w:val="28"/>
                <w:szCs w:val="28"/>
              </w:rPr>
              <w:t>Územní svazy</w:t>
            </w:r>
          </w:p>
        </w:tc>
      </w:tr>
      <w:tr w:rsidR="00EF440B" w:rsidRPr="00237C8B" w14:paraId="2CA192CF" w14:textId="77777777" w:rsidTr="008C56D9">
        <w:tc>
          <w:tcPr>
            <w:tcW w:w="7847" w:type="dxa"/>
          </w:tcPr>
          <w:p w14:paraId="1A989733" w14:textId="59A427E5" w:rsidR="00EF440B" w:rsidRPr="00237C8B" w:rsidRDefault="00EF440B" w:rsidP="00467824">
            <w:pPr>
              <w:spacing w:line="276" w:lineRule="auto"/>
              <w:jc w:val="center"/>
              <w:rPr>
                <w:rFonts w:ascii="Times New Roman" w:hAnsi="Times New Roman" w:cs="Times New Roman"/>
                <w:b/>
                <w:bCs/>
                <w:sz w:val="28"/>
                <w:szCs w:val="28"/>
              </w:rPr>
            </w:pPr>
            <w:r w:rsidRPr="00237C8B">
              <w:rPr>
                <w:rFonts w:ascii="Times New Roman" w:hAnsi="Times New Roman" w:cs="Times New Roman"/>
                <w:b/>
                <w:bCs/>
                <w:sz w:val="28"/>
                <w:szCs w:val="28"/>
              </w:rPr>
              <w:t>Územní svazy a jejich orgány</w:t>
            </w:r>
          </w:p>
        </w:tc>
        <w:tc>
          <w:tcPr>
            <w:tcW w:w="7847" w:type="dxa"/>
          </w:tcPr>
          <w:p w14:paraId="6AED4CA0" w14:textId="2F049639" w:rsidR="00EF440B" w:rsidRPr="00F2734B" w:rsidRDefault="00F2734B" w:rsidP="00467824">
            <w:pPr>
              <w:spacing w:line="276" w:lineRule="auto"/>
              <w:jc w:val="center"/>
              <w:rPr>
                <w:rFonts w:ascii="Times New Roman" w:hAnsi="Times New Roman" w:cs="Times New Roman"/>
                <w:b/>
                <w:bCs/>
                <w:sz w:val="28"/>
                <w:szCs w:val="28"/>
              </w:rPr>
            </w:pPr>
            <w:r w:rsidRPr="00F2734B">
              <w:rPr>
                <w:rFonts w:ascii="Times New Roman" w:hAnsi="Times New Roman" w:cs="Times New Roman"/>
                <w:b/>
                <w:bCs/>
                <w:sz w:val="28"/>
                <w:szCs w:val="28"/>
              </w:rPr>
              <w:t>(k § 11 odst. 1 a 4 Stanov)</w:t>
            </w:r>
          </w:p>
        </w:tc>
      </w:tr>
      <w:tr w:rsidR="00EF440B" w14:paraId="2F0011B6" w14:textId="77777777" w:rsidTr="008C56D9">
        <w:tc>
          <w:tcPr>
            <w:tcW w:w="7847" w:type="dxa"/>
          </w:tcPr>
          <w:p w14:paraId="75559A24" w14:textId="77777777" w:rsidR="00EF440B" w:rsidRPr="00F2734B" w:rsidRDefault="00EF440B" w:rsidP="00D44ED1">
            <w:pPr>
              <w:numPr>
                <w:ilvl w:val="0"/>
                <w:numId w:val="26"/>
              </w:numPr>
              <w:spacing w:line="276" w:lineRule="auto"/>
              <w:jc w:val="both"/>
              <w:rPr>
                <w:rFonts w:ascii="Times New Roman" w:hAnsi="Times New Roman" w:cs="Times New Roman"/>
                <w:sz w:val="28"/>
                <w:szCs w:val="28"/>
              </w:rPr>
            </w:pPr>
            <w:r w:rsidRPr="00F2734B">
              <w:rPr>
                <w:rFonts w:ascii="Times New Roman" w:hAnsi="Times New Roman" w:cs="Times New Roman"/>
                <w:sz w:val="28"/>
                <w:szCs w:val="28"/>
              </w:rPr>
              <w:t>Místní organizace ČRS se sdružují v územní svazy. Ke vzniku územního svazu je nutný souhlas Republikové rady. Podrobnosti stanoví Jednací řád.</w:t>
            </w:r>
            <w:r w:rsidRPr="00F2734B">
              <w:rPr>
                <w:rFonts w:ascii="Times New Roman" w:hAnsi="Times New Roman" w:cs="Times New Roman"/>
                <w:b/>
                <w:bCs/>
                <w:i/>
                <w:iCs/>
                <w:sz w:val="28"/>
                <w:szCs w:val="28"/>
              </w:rPr>
              <w:t xml:space="preserve"> </w:t>
            </w:r>
          </w:p>
          <w:p w14:paraId="65614ED4" w14:textId="77777777" w:rsidR="00EF440B" w:rsidRPr="00F2734B" w:rsidRDefault="00EF440B" w:rsidP="00D44ED1">
            <w:pPr>
              <w:numPr>
                <w:ilvl w:val="0"/>
                <w:numId w:val="26"/>
              </w:numPr>
              <w:spacing w:line="276" w:lineRule="auto"/>
              <w:jc w:val="both"/>
              <w:rPr>
                <w:rFonts w:ascii="Times New Roman" w:hAnsi="Times New Roman" w:cs="Times New Roman"/>
                <w:sz w:val="28"/>
                <w:szCs w:val="28"/>
              </w:rPr>
            </w:pPr>
            <w:r w:rsidRPr="00F2734B">
              <w:rPr>
                <w:rFonts w:ascii="Times New Roman" w:hAnsi="Times New Roman" w:cs="Times New Roman"/>
                <w:sz w:val="28"/>
                <w:szCs w:val="28"/>
              </w:rPr>
              <w:t xml:space="preserve">Základním úkolem územních svazů je organizovat územní rybolov, koordinovat činnost místních organizací, poskytovat </w:t>
            </w:r>
            <w:r w:rsidRPr="00F2734B">
              <w:rPr>
                <w:rFonts w:ascii="Times New Roman" w:hAnsi="Times New Roman" w:cs="Times New Roman"/>
                <w:sz w:val="28"/>
                <w:szCs w:val="28"/>
              </w:rPr>
              <w:lastRenderedPageBreak/>
              <w:t xml:space="preserve">jim odbornou a metodickou pomoc a služby, chránit a prosazovat zájmy Svazu a jeho členů. </w:t>
            </w:r>
          </w:p>
          <w:p w14:paraId="3F31A06F" w14:textId="77777777" w:rsidR="00EF440B" w:rsidRPr="00F2734B" w:rsidRDefault="00EF440B" w:rsidP="00D44ED1">
            <w:pPr>
              <w:numPr>
                <w:ilvl w:val="0"/>
                <w:numId w:val="26"/>
              </w:numPr>
              <w:spacing w:line="276" w:lineRule="auto"/>
              <w:jc w:val="both"/>
              <w:rPr>
                <w:rFonts w:ascii="Times New Roman" w:hAnsi="Times New Roman" w:cs="Times New Roman"/>
                <w:sz w:val="28"/>
                <w:szCs w:val="28"/>
              </w:rPr>
            </w:pPr>
            <w:r w:rsidRPr="00F2734B">
              <w:rPr>
                <w:rFonts w:ascii="Times New Roman" w:hAnsi="Times New Roman" w:cs="Times New Roman"/>
                <w:sz w:val="28"/>
                <w:szCs w:val="28"/>
              </w:rPr>
              <w:t xml:space="preserve">Orgány územních svazů jsou: </w:t>
            </w:r>
          </w:p>
          <w:p w14:paraId="6DE49305" w14:textId="77777777" w:rsidR="00EF440B" w:rsidRPr="00F2734B" w:rsidRDefault="00EF440B" w:rsidP="00D44ED1">
            <w:pPr>
              <w:numPr>
                <w:ilvl w:val="0"/>
                <w:numId w:val="27"/>
              </w:numPr>
              <w:spacing w:line="276" w:lineRule="auto"/>
              <w:jc w:val="both"/>
              <w:rPr>
                <w:rFonts w:ascii="Times New Roman" w:hAnsi="Times New Roman" w:cs="Times New Roman"/>
                <w:sz w:val="28"/>
                <w:szCs w:val="28"/>
              </w:rPr>
            </w:pPr>
            <w:r w:rsidRPr="00F2734B">
              <w:rPr>
                <w:rFonts w:ascii="Times New Roman" w:hAnsi="Times New Roman" w:cs="Times New Roman"/>
                <w:sz w:val="28"/>
                <w:szCs w:val="28"/>
              </w:rPr>
              <w:t xml:space="preserve">územní konference, </w:t>
            </w:r>
          </w:p>
          <w:p w14:paraId="74E918B4" w14:textId="77777777" w:rsidR="00EF440B" w:rsidRPr="00F2734B" w:rsidRDefault="00EF440B" w:rsidP="00D44ED1">
            <w:pPr>
              <w:numPr>
                <w:ilvl w:val="0"/>
                <w:numId w:val="27"/>
              </w:numPr>
              <w:spacing w:line="276" w:lineRule="auto"/>
              <w:jc w:val="both"/>
              <w:rPr>
                <w:rFonts w:ascii="Times New Roman" w:hAnsi="Times New Roman" w:cs="Times New Roman"/>
                <w:sz w:val="28"/>
                <w:szCs w:val="28"/>
              </w:rPr>
            </w:pPr>
            <w:r w:rsidRPr="00F2734B">
              <w:rPr>
                <w:rFonts w:ascii="Times New Roman" w:hAnsi="Times New Roman" w:cs="Times New Roman"/>
                <w:sz w:val="28"/>
                <w:szCs w:val="28"/>
              </w:rPr>
              <w:t xml:space="preserve">výbor územního svazu, </w:t>
            </w:r>
          </w:p>
          <w:p w14:paraId="2D65B531" w14:textId="77777777" w:rsidR="00EF440B" w:rsidRPr="00F2734B" w:rsidRDefault="00EF440B" w:rsidP="00D44ED1">
            <w:pPr>
              <w:numPr>
                <w:ilvl w:val="0"/>
                <w:numId w:val="27"/>
              </w:numPr>
              <w:spacing w:line="276" w:lineRule="auto"/>
              <w:jc w:val="both"/>
              <w:rPr>
                <w:rFonts w:ascii="Times New Roman" w:hAnsi="Times New Roman" w:cs="Times New Roman"/>
                <w:sz w:val="28"/>
                <w:szCs w:val="28"/>
              </w:rPr>
            </w:pPr>
            <w:r w:rsidRPr="00F2734B">
              <w:rPr>
                <w:rFonts w:ascii="Times New Roman" w:hAnsi="Times New Roman" w:cs="Times New Roman"/>
                <w:sz w:val="28"/>
                <w:szCs w:val="28"/>
              </w:rPr>
              <w:t xml:space="preserve">územní dozorčí komise. </w:t>
            </w:r>
          </w:p>
          <w:p w14:paraId="4D89CC44" w14:textId="212D0D6D" w:rsidR="00EF440B" w:rsidRPr="00F2734B" w:rsidRDefault="00EF440B" w:rsidP="00D44ED1">
            <w:pPr>
              <w:numPr>
                <w:ilvl w:val="0"/>
                <w:numId w:val="26"/>
              </w:numPr>
              <w:spacing w:line="276" w:lineRule="auto"/>
              <w:jc w:val="both"/>
              <w:rPr>
                <w:rFonts w:ascii="Times New Roman" w:hAnsi="Times New Roman" w:cs="Times New Roman"/>
                <w:sz w:val="28"/>
                <w:szCs w:val="28"/>
              </w:rPr>
            </w:pPr>
            <w:r w:rsidRPr="00F2734B">
              <w:rPr>
                <w:rFonts w:ascii="Times New Roman" w:hAnsi="Times New Roman" w:cs="Times New Roman"/>
                <w:sz w:val="28"/>
                <w:szCs w:val="28"/>
              </w:rPr>
              <w:t xml:space="preserve">Územní svaz se rozdělí nebo zanikne, rozhodnou-li o tom dvě třetiny místních organizací v něm </w:t>
            </w:r>
            <w:r w:rsidR="001912AE" w:rsidRPr="00F2734B">
              <w:rPr>
                <w:rFonts w:ascii="Times New Roman" w:hAnsi="Times New Roman" w:cs="Times New Roman"/>
                <w:sz w:val="28"/>
                <w:szCs w:val="28"/>
              </w:rPr>
              <w:t xml:space="preserve">sdružených </w:t>
            </w:r>
            <w:r w:rsidR="001912AE" w:rsidRPr="00F2734B">
              <w:rPr>
                <w:rFonts w:ascii="Times New Roman" w:hAnsi="Times New Roman" w:cs="Times New Roman"/>
                <w:color w:val="FF0000"/>
                <w:sz w:val="28"/>
                <w:szCs w:val="28"/>
              </w:rPr>
              <w:t>usnesení</w:t>
            </w:r>
            <w:r w:rsidR="001912AE">
              <w:rPr>
                <w:rFonts w:ascii="Times New Roman" w:hAnsi="Times New Roman" w:cs="Times New Roman"/>
                <w:color w:val="FF0000"/>
                <w:sz w:val="28"/>
                <w:szCs w:val="28"/>
              </w:rPr>
              <w:t>m územní konference</w:t>
            </w:r>
            <w:r w:rsidRPr="00F2734B">
              <w:rPr>
                <w:rFonts w:ascii="Times New Roman" w:hAnsi="Times New Roman" w:cs="Times New Roman"/>
                <w:color w:val="FF0000"/>
                <w:sz w:val="28"/>
                <w:szCs w:val="28"/>
              </w:rPr>
              <w:t>.</w:t>
            </w:r>
            <w:r w:rsidRPr="00F2734B">
              <w:rPr>
                <w:rFonts w:ascii="Times New Roman" w:hAnsi="Times New Roman" w:cs="Times New Roman"/>
                <w:sz w:val="28"/>
                <w:szCs w:val="28"/>
              </w:rPr>
              <w:t xml:space="preserve"> </w:t>
            </w:r>
          </w:p>
        </w:tc>
        <w:tc>
          <w:tcPr>
            <w:tcW w:w="7847" w:type="dxa"/>
          </w:tcPr>
          <w:p w14:paraId="5279502C" w14:textId="77777777" w:rsidR="00F2734B" w:rsidRPr="00F2734B" w:rsidRDefault="00F2734B" w:rsidP="00467824">
            <w:pPr>
              <w:spacing w:line="276" w:lineRule="auto"/>
              <w:ind w:left="116"/>
              <w:jc w:val="both"/>
              <w:rPr>
                <w:rFonts w:ascii="Times New Roman" w:hAnsi="Times New Roman" w:cs="Times New Roman"/>
                <w:sz w:val="28"/>
                <w:szCs w:val="28"/>
              </w:rPr>
            </w:pPr>
            <w:r w:rsidRPr="00F2734B">
              <w:rPr>
                <w:rFonts w:ascii="Times New Roman" w:hAnsi="Times New Roman" w:cs="Times New Roman"/>
                <w:sz w:val="28"/>
                <w:szCs w:val="28"/>
              </w:rPr>
              <w:lastRenderedPageBreak/>
              <w:t xml:space="preserve">Při vzniku, rozdělení a zániku územního svazu se postupuje přiměřeně podle ustanovení čl. </w:t>
            </w:r>
            <w:r w:rsidRPr="00F2734B">
              <w:rPr>
                <w:rFonts w:ascii="Times New Roman" w:hAnsi="Times New Roman" w:cs="Times New Roman"/>
                <w:color w:val="FF0000"/>
                <w:sz w:val="28"/>
                <w:szCs w:val="28"/>
              </w:rPr>
              <w:t>9</w:t>
            </w:r>
            <w:r w:rsidRPr="00F2734B">
              <w:rPr>
                <w:rFonts w:ascii="Times New Roman" w:hAnsi="Times New Roman" w:cs="Times New Roman"/>
                <w:sz w:val="28"/>
                <w:szCs w:val="28"/>
              </w:rPr>
              <w:t xml:space="preserve"> odst. 1, </w:t>
            </w:r>
            <w:smartTag w:uri="urn:schemas-microsoft-com:office:smarttags" w:element="metricconverter">
              <w:smartTagPr>
                <w:attr w:name="ProductID" w:val="2 a"/>
              </w:smartTagPr>
              <w:r w:rsidRPr="00F2734B">
                <w:rPr>
                  <w:rFonts w:ascii="Times New Roman" w:hAnsi="Times New Roman" w:cs="Times New Roman"/>
                  <w:sz w:val="28"/>
                  <w:szCs w:val="28"/>
                </w:rPr>
                <w:t>2 a</w:t>
              </w:r>
            </w:smartTag>
            <w:r w:rsidRPr="00F2734B">
              <w:rPr>
                <w:rFonts w:ascii="Times New Roman" w:hAnsi="Times New Roman" w:cs="Times New Roman"/>
                <w:sz w:val="28"/>
                <w:szCs w:val="28"/>
              </w:rPr>
              <w:t xml:space="preserve"> 4</w:t>
            </w:r>
            <w:r w:rsidRPr="00F2734B">
              <w:rPr>
                <w:rFonts w:ascii="Times New Roman" w:hAnsi="Times New Roman" w:cs="Times New Roman"/>
                <w:color w:val="000000"/>
                <w:sz w:val="28"/>
                <w:szCs w:val="28"/>
              </w:rPr>
              <w:t xml:space="preserve"> Jednacího řádu</w:t>
            </w:r>
            <w:r w:rsidRPr="00F2734B">
              <w:rPr>
                <w:rFonts w:ascii="Times New Roman" w:hAnsi="Times New Roman" w:cs="Times New Roman"/>
                <w:sz w:val="28"/>
                <w:szCs w:val="28"/>
              </w:rPr>
              <w:t>, pokud Stanovy nestanoví jinak. Tam, kde je v těchto ustanoveních uvedeno „MO“, rozumí se zde „územní svaz“, a tam, kde je uvedeno „územní svaz“, rozumí se zde „Rada“.</w:t>
            </w:r>
          </w:p>
          <w:p w14:paraId="3A6E27F7" w14:textId="77777777" w:rsidR="00EF440B" w:rsidRPr="00F2734B" w:rsidRDefault="00EF440B" w:rsidP="00467824">
            <w:pPr>
              <w:spacing w:line="276" w:lineRule="auto"/>
              <w:ind w:left="116"/>
              <w:rPr>
                <w:rFonts w:ascii="Times New Roman" w:hAnsi="Times New Roman" w:cs="Times New Roman"/>
                <w:sz w:val="28"/>
                <w:szCs w:val="28"/>
              </w:rPr>
            </w:pPr>
          </w:p>
        </w:tc>
      </w:tr>
      <w:tr w:rsidR="00EF440B" w14:paraId="4293AF30" w14:textId="77777777" w:rsidTr="008C56D9">
        <w:tc>
          <w:tcPr>
            <w:tcW w:w="7847" w:type="dxa"/>
          </w:tcPr>
          <w:p w14:paraId="30B44AEF" w14:textId="77777777" w:rsidR="00EF440B" w:rsidRDefault="00EF440B" w:rsidP="00467824">
            <w:pPr>
              <w:spacing w:line="276" w:lineRule="auto"/>
              <w:rPr>
                <w:rFonts w:ascii="Times New Roman" w:hAnsi="Times New Roman" w:cs="Times New Roman"/>
                <w:sz w:val="28"/>
                <w:szCs w:val="28"/>
              </w:rPr>
            </w:pPr>
          </w:p>
        </w:tc>
        <w:tc>
          <w:tcPr>
            <w:tcW w:w="7847" w:type="dxa"/>
          </w:tcPr>
          <w:p w14:paraId="0FAB882C" w14:textId="36075892" w:rsidR="00EF440B" w:rsidRPr="00F2734B" w:rsidRDefault="00F2734B" w:rsidP="00467824">
            <w:pPr>
              <w:spacing w:line="276" w:lineRule="auto"/>
              <w:jc w:val="center"/>
              <w:rPr>
                <w:rFonts w:ascii="Times New Roman" w:hAnsi="Times New Roman" w:cs="Times New Roman"/>
                <w:b/>
                <w:bCs/>
                <w:sz w:val="28"/>
                <w:szCs w:val="28"/>
              </w:rPr>
            </w:pPr>
            <w:r w:rsidRPr="00F2734B">
              <w:rPr>
                <w:rFonts w:ascii="Times New Roman" w:hAnsi="Times New Roman" w:cs="Times New Roman"/>
                <w:b/>
                <w:bCs/>
                <w:sz w:val="28"/>
                <w:szCs w:val="28"/>
              </w:rPr>
              <w:t>Čl. 14</w:t>
            </w:r>
          </w:p>
        </w:tc>
      </w:tr>
      <w:tr w:rsidR="00EF440B" w:rsidRPr="00237C8B" w14:paraId="3D881159" w14:textId="77777777" w:rsidTr="008C56D9">
        <w:tc>
          <w:tcPr>
            <w:tcW w:w="7847" w:type="dxa"/>
          </w:tcPr>
          <w:p w14:paraId="36B4AEE9" w14:textId="5B86F884" w:rsidR="00EF440B" w:rsidRPr="00237C8B" w:rsidRDefault="00EF440B" w:rsidP="00467824">
            <w:pPr>
              <w:spacing w:line="276" w:lineRule="auto"/>
              <w:jc w:val="center"/>
              <w:rPr>
                <w:rFonts w:ascii="Times New Roman" w:hAnsi="Times New Roman" w:cs="Times New Roman"/>
                <w:b/>
                <w:bCs/>
                <w:sz w:val="28"/>
                <w:szCs w:val="28"/>
              </w:rPr>
            </w:pPr>
            <w:r w:rsidRPr="00237C8B">
              <w:rPr>
                <w:rFonts w:ascii="Times New Roman" w:hAnsi="Times New Roman" w:cs="Times New Roman"/>
                <w:b/>
                <w:bCs/>
                <w:sz w:val="28"/>
                <w:szCs w:val="28"/>
              </w:rPr>
              <w:t>§ 12</w:t>
            </w:r>
          </w:p>
        </w:tc>
        <w:tc>
          <w:tcPr>
            <w:tcW w:w="7847" w:type="dxa"/>
          </w:tcPr>
          <w:p w14:paraId="4CA6FEC1" w14:textId="55AC3501" w:rsidR="00EF440B" w:rsidRPr="00F2734B" w:rsidRDefault="00F2734B" w:rsidP="00467824">
            <w:pPr>
              <w:spacing w:line="276" w:lineRule="auto"/>
              <w:jc w:val="center"/>
              <w:rPr>
                <w:rFonts w:ascii="Times New Roman" w:hAnsi="Times New Roman" w:cs="Times New Roman"/>
                <w:b/>
                <w:bCs/>
                <w:sz w:val="28"/>
                <w:szCs w:val="28"/>
              </w:rPr>
            </w:pPr>
            <w:r w:rsidRPr="00F2734B">
              <w:rPr>
                <w:rFonts w:ascii="Times New Roman" w:hAnsi="Times New Roman" w:cs="Times New Roman"/>
                <w:b/>
                <w:bCs/>
                <w:sz w:val="28"/>
                <w:szCs w:val="28"/>
              </w:rPr>
              <w:t>Územní konference</w:t>
            </w:r>
          </w:p>
        </w:tc>
      </w:tr>
      <w:tr w:rsidR="00EF440B" w:rsidRPr="00237C8B" w14:paraId="0ABEA5F8" w14:textId="77777777" w:rsidTr="008C56D9">
        <w:tc>
          <w:tcPr>
            <w:tcW w:w="7847" w:type="dxa"/>
          </w:tcPr>
          <w:p w14:paraId="280E5801" w14:textId="4D78D15A" w:rsidR="00EF440B" w:rsidRPr="00237C8B" w:rsidRDefault="00EF440B" w:rsidP="00467824">
            <w:pPr>
              <w:spacing w:line="276" w:lineRule="auto"/>
              <w:jc w:val="center"/>
              <w:rPr>
                <w:rFonts w:ascii="Times New Roman" w:hAnsi="Times New Roman" w:cs="Times New Roman"/>
                <w:b/>
                <w:bCs/>
                <w:sz w:val="28"/>
                <w:szCs w:val="28"/>
              </w:rPr>
            </w:pPr>
            <w:r w:rsidRPr="00237C8B">
              <w:rPr>
                <w:rFonts w:ascii="Times New Roman" w:hAnsi="Times New Roman" w:cs="Times New Roman"/>
                <w:b/>
                <w:bCs/>
                <w:sz w:val="28"/>
                <w:szCs w:val="28"/>
              </w:rPr>
              <w:t>Územní konference</w:t>
            </w:r>
          </w:p>
        </w:tc>
        <w:tc>
          <w:tcPr>
            <w:tcW w:w="7847" w:type="dxa"/>
          </w:tcPr>
          <w:p w14:paraId="4952DB94" w14:textId="1CD812DE" w:rsidR="00EF440B" w:rsidRPr="00F2734B" w:rsidRDefault="00F2734B" w:rsidP="00467824">
            <w:pPr>
              <w:spacing w:line="276" w:lineRule="auto"/>
              <w:jc w:val="center"/>
              <w:rPr>
                <w:rFonts w:ascii="Times New Roman" w:hAnsi="Times New Roman" w:cs="Times New Roman"/>
                <w:b/>
                <w:bCs/>
                <w:sz w:val="28"/>
                <w:szCs w:val="28"/>
              </w:rPr>
            </w:pPr>
            <w:r w:rsidRPr="00F2734B">
              <w:rPr>
                <w:rFonts w:ascii="Times New Roman" w:hAnsi="Times New Roman" w:cs="Times New Roman"/>
                <w:b/>
                <w:bCs/>
                <w:sz w:val="28"/>
                <w:szCs w:val="28"/>
              </w:rPr>
              <w:t>(k § 12 Stanov)</w:t>
            </w:r>
          </w:p>
        </w:tc>
      </w:tr>
      <w:tr w:rsidR="00EF440B" w14:paraId="7B6C7E31" w14:textId="77777777" w:rsidTr="008C56D9">
        <w:tc>
          <w:tcPr>
            <w:tcW w:w="7847" w:type="dxa"/>
          </w:tcPr>
          <w:p w14:paraId="2F4D9957" w14:textId="77777777" w:rsidR="00EF440B" w:rsidRPr="00D63CD9" w:rsidRDefault="00EF440B" w:rsidP="00D44ED1">
            <w:pPr>
              <w:numPr>
                <w:ilvl w:val="0"/>
                <w:numId w:val="28"/>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Územní konference je nejvyšším orgánem územního svazu. Územní konferenci tvoří delegovaní zástupci všech místních organizací a členové výboru územního svazu.</w:t>
            </w:r>
          </w:p>
          <w:p w14:paraId="5DC679DB" w14:textId="77777777" w:rsidR="00EF440B" w:rsidRPr="00D63CD9" w:rsidRDefault="00EF440B" w:rsidP="00D44ED1">
            <w:pPr>
              <w:numPr>
                <w:ilvl w:val="0"/>
                <w:numId w:val="28"/>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Územní konference se schází podle potřeby, nejméně však jednou za dva roky. Svolává ji výbor územního svazu. Musí být také svolána, usnese-li se na tom výbor územního svazu dvoutřetinovou většinou, nebo požádají-li o to dvě třetiny místních organizací, nebo </w:t>
            </w:r>
            <w:r w:rsidRPr="00D63CD9">
              <w:rPr>
                <w:rFonts w:ascii="Times New Roman" w:hAnsi="Times New Roman" w:cs="Times New Roman"/>
                <w:color w:val="FF0000"/>
                <w:sz w:val="28"/>
                <w:szCs w:val="28"/>
              </w:rPr>
              <w:t>usnese-li se na tom</w:t>
            </w:r>
            <w:r w:rsidRPr="00D63CD9">
              <w:rPr>
                <w:rFonts w:ascii="Times New Roman" w:hAnsi="Times New Roman" w:cs="Times New Roman"/>
                <w:sz w:val="28"/>
                <w:szCs w:val="28"/>
              </w:rPr>
              <w:t xml:space="preserve"> územní dozorčí</w:t>
            </w:r>
            <w:r w:rsidRPr="00D63CD9">
              <w:rPr>
                <w:rFonts w:ascii="Times New Roman" w:hAnsi="Times New Roman" w:cs="Times New Roman"/>
                <w:b/>
                <w:bCs/>
                <w:i/>
                <w:iCs/>
                <w:sz w:val="28"/>
                <w:szCs w:val="28"/>
              </w:rPr>
              <w:t xml:space="preserve"> </w:t>
            </w:r>
            <w:r w:rsidRPr="00D63CD9">
              <w:rPr>
                <w:rFonts w:ascii="Times New Roman" w:hAnsi="Times New Roman" w:cs="Times New Roman"/>
                <w:sz w:val="28"/>
                <w:szCs w:val="28"/>
              </w:rPr>
              <w:t>komise</w:t>
            </w:r>
            <w:r w:rsidRPr="00D63CD9">
              <w:rPr>
                <w:rFonts w:ascii="Times New Roman" w:hAnsi="Times New Roman" w:cs="Times New Roman"/>
                <w:color w:val="FF0000"/>
                <w:sz w:val="28"/>
                <w:szCs w:val="28"/>
              </w:rPr>
              <w:t xml:space="preserve"> dvoutřetinovou většinou</w:t>
            </w:r>
            <w:r w:rsidRPr="00D63CD9">
              <w:rPr>
                <w:rFonts w:ascii="Times New Roman" w:hAnsi="Times New Roman" w:cs="Times New Roman"/>
                <w:sz w:val="28"/>
                <w:szCs w:val="28"/>
              </w:rPr>
              <w:t xml:space="preserve"> </w:t>
            </w:r>
            <w:r w:rsidRPr="00D63CD9">
              <w:rPr>
                <w:rFonts w:ascii="Times New Roman" w:hAnsi="Times New Roman" w:cs="Times New Roman"/>
                <w:color w:val="FF0000"/>
                <w:sz w:val="28"/>
                <w:szCs w:val="28"/>
              </w:rPr>
              <w:t>hlasů svých členů</w:t>
            </w:r>
            <w:r w:rsidRPr="00D63CD9">
              <w:rPr>
                <w:rFonts w:ascii="Times New Roman" w:hAnsi="Times New Roman" w:cs="Times New Roman"/>
                <w:sz w:val="28"/>
                <w:szCs w:val="28"/>
              </w:rPr>
              <w:t>.</w:t>
            </w:r>
          </w:p>
          <w:p w14:paraId="3289CBDB" w14:textId="77777777" w:rsidR="00EF440B" w:rsidRPr="00D63CD9" w:rsidRDefault="00EF440B" w:rsidP="00D44ED1">
            <w:pPr>
              <w:numPr>
                <w:ilvl w:val="0"/>
                <w:numId w:val="28"/>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Územní konference zejména:</w:t>
            </w:r>
          </w:p>
          <w:p w14:paraId="6B5E5C62" w14:textId="77777777" w:rsidR="00EF440B" w:rsidRPr="00D63CD9" w:rsidRDefault="00EF440B" w:rsidP="00D44ED1">
            <w:pPr>
              <w:numPr>
                <w:ilvl w:val="0"/>
                <w:numId w:val="29"/>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stanoví hlavní zásady činnosti a cíle hospodaření,</w:t>
            </w:r>
          </w:p>
          <w:p w14:paraId="1E0B14EA" w14:textId="77777777" w:rsidR="00EF440B" w:rsidRPr="00D63CD9" w:rsidRDefault="00EF440B" w:rsidP="00D44ED1">
            <w:pPr>
              <w:numPr>
                <w:ilvl w:val="0"/>
                <w:numId w:val="29"/>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schvaluje zprávu o činnosti územního výboru a rozhoduje o majetku územního svazu a jeho použití,</w:t>
            </w:r>
          </w:p>
          <w:p w14:paraId="2A2E0B7B" w14:textId="77777777" w:rsidR="00EF440B" w:rsidRPr="00D63CD9" w:rsidRDefault="00EF440B" w:rsidP="00D44ED1">
            <w:pPr>
              <w:numPr>
                <w:ilvl w:val="0"/>
                <w:numId w:val="29"/>
              </w:numPr>
              <w:spacing w:line="276" w:lineRule="auto"/>
              <w:jc w:val="both"/>
              <w:rPr>
                <w:rFonts w:ascii="Times New Roman" w:hAnsi="Times New Roman" w:cs="Times New Roman"/>
                <w:color w:val="FF0000"/>
                <w:sz w:val="28"/>
                <w:szCs w:val="28"/>
              </w:rPr>
            </w:pPr>
            <w:r w:rsidRPr="00D63CD9">
              <w:rPr>
                <w:rFonts w:ascii="Times New Roman" w:hAnsi="Times New Roman" w:cs="Times New Roman"/>
                <w:color w:val="FF0000"/>
                <w:sz w:val="28"/>
                <w:szCs w:val="28"/>
              </w:rPr>
              <w:t>schvaluje mimořádný členský příspěvek územního svazu podle § 3 odst. 5 písm. e), zásady a pravidla jeho užití,</w:t>
            </w:r>
            <w:r w:rsidRPr="00D63CD9">
              <w:rPr>
                <w:rFonts w:ascii="Times New Roman" w:hAnsi="Times New Roman" w:cs="Times New Roman"/>
                <w:i/>
                <w:color w:val="FF0000"/>
                <w:sz w:val="28"/>
                <w:szCs w:val="28"/>
              </w:rPr>
              <w:t xml:space="preserve"> </w:t>
            </w:r>
          </w:p>
          <w:p w14:paraId="437B498C" w14:textId="77777777" w:rsidR="00EF440B" w:rsidRPr="00D63CD9" w:rsidRDefault="00EF440B" w:rsidP="00D44ED1">
            <w:pPr>
              <w:numPr>
                <w:ilvl w:val="0"/>
                <w:numId w:val="29"/>
              </w:numPr>
              <w:spacing w:line="276" w:lineRule="auto"/>
              <w:jc w:val="both"/>
              <w:rPr>
                <w:rFonts w:ascii="Times New Roman" w:hAnsi="Times New Roman" w:cs="Times New Roman"/>
                <w:sz w:val="28"/>
                <w:szCs w:val="28"/>
              </w:rPr>
            </w:pPr>
            <w:r w:rsidRPr="00D63CD9">
              <w:rPr>
                <w:rFonts w:ascii="Times New Roman" w:hAnsi="Times New Roman" w:cs="Times New Roman"/>
                <w:color w:val="FF0000"/>
                <w:sz w:val="28"/>
                <w:szCs w:val="28"/>
              </w:rPr>
              <w:lastRenderedPageBreak/>
              <w:t xml:space="preserve">z členů místních organizací sdružených v územním svazu </w:t>
            </w:r>
            <w:r w:rsidRPr="00D63CD9">
              <w:rPr>
                <w:rFonts w:ascii="Times New Roman" w:hAnsi="Times New Roman" w:cs="Times New Roman"/>
                <w:sz w:val="28"/>
                <w:szCs w:val="28"/>
              </w:rPr>
              <w:t>volí předsedu územního svazu, nejméně sedm dalších členů výboru územního svazu a nejméně pětičlennou územní dozorčí komisi,</w:t>
            </w:r>
          </w:p>
          <w:p w14:paraId="6BC14DDB" w14:textId="77777777" w:rsidR="00EF440B" w:rsidRPr="00D63CD9" w:rsidRDefault="00EF440B" w:rsidP="00D44ED1">
            <w:pPr>
              <w:numPr>
                <w:ilvl w:val="0"/>
                <w:numId w:val="29"/>
              </w:numPr>
              <w:spacing w:line="276" w:lineRule="auto"/>
              <w:jc w:val="both"/>
              <w:rPr>
                <w:rFonts w:ascii="Times New Roman" w:hAnsi="Times New Roman" w:cs="Times New Roman"/>
                <w:sz w:val="28"/>
                <w:szCs w:val="28"/>
              </w:rPr>
            </w:pPr>
            <w:r w:rsidRPr="00D63CD9">
              <w:rPr>
                <w:rFonts w:ascii="Times New Roman" w:hAnsi="Times New Roman" w:cs="Times New Roman"/>
                <w:color w:val="FF0000"/>
                <w:sz w:val="28"/>
                <w:szCs w:val="28"/>
              </w:rPr>
              <w:t>z členů místních organizací sdružených v územním svazu</w:t>
            </w:r>
            <w:r w:rsidRPr="00D63CD9">
              <w:rPr>
                <w:rFonts w:ascii="Times New Roman" w:hAnsi="Times New Roman" w:cs="Times New Roman"/>
                <w:sz w:val="28"/>
                <w:szCs w:val="28"/>
              </w:rPr>
              <w:t xml:space="preserve"> volí jednoho</w:t>
            </w:r>
            <w:r w:rsidRPr="00D63CD9">
              <w:rPr>
                <w:rFonts w:ascii="Times New Roman" w:hAnsi="Times New Roman" w:cs="Times New Roman"/>
                <w:bCs/>
                <w:iCs/>
                <w:sz w:val="28"/>
                <w:szCs w:val="28"/>
              </w:rPr>
              <w:t xml:space="preserve"> </w:t>
            </w:r>
            <w:r w:rsidRPr="00D63CD9">
              <w:rPr>
                <w:rFonts w:ascii="Times New Roman" w:hAnsi="Times New Roman" w:cs="Times New Roman"/>
                <w:sz w:val="28"/>
                <w:szCs w:val="28"/>
              </w:rPr>
              <w:t>člena do Republikové rady a jeho náhradníka, jednoho člena Republikové dozorčí rady a jeho náhradníka, a jednadvacet zástupců a jejich náhradníky do Republikového sněmu,</w:t>
            </w:r>
          </w:p>
          <w:p w14:paraId="71D4CE21" w14:textId="77777777" w:rsidR="00EF440B" w:rsidRPr="00D63CD9" w:rsidRDefault="00EF440B" w:rsidP="00D44ED1">
            <w:pPr>
              <w:numPr>
                <w:ilvl w:val="0"/>
                <w:numId w:val="29"/>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bere na vědomí zprávu územní dozorčí komise a zprávu o výsledcích hospodaření za uplynulé období,</w:t>
            </w:r>
          </w:p>
          <w:p w14:paraId="0BF4C6B2" w14:textId="77777777" w:rsidR="00EF440B" w:rsidRPr="00D63CD9" w:rsidRDefault="00EF440B" w:rsidP="00D44ED1">
            <w:pPr>
              <w:numPr>
                <w:ilvl w:val="0"/>
                <w:numId w:val="29"/>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stanoví pravidla výkonu rybářského práva </w:t>
            </w:r>
            <w:r w:rsidRPr="00D63CD9">
              <w:rPr>
                <w:rFonts w:ascii="Times New Roman" w:hAnsi="Times New Roman" w:cs="Times New Roman"/>
                <w:color w:val="FF0000"/>
                <w:sz w:val="28"/>
                <w:szCs w:val="28"/>
              </w:rPr>
              <w:t>v</w:t>
            </w:r>
            <w:r w:rsidRPr="00D63CD9">
              <w:rPr>
                <w:rFonts w:ascii="Times New Roman" w:hAnsi="Times New Roman" w:cs="Times New Roman"/>
                <w:sz w:val="28"/>
                <w:szCs w:val="28"/>
              </w:rPr>
              <w:t xml:space="preserve"> </w:t>
            </w:r>
            <w:r w:rsidRPr="00D63CD9">
              <w:rPr>
                <w:rFonts w:ascii="Times New Roman" w:hAnsi="Times New Roman" w:cs="Times New Roman"/>
                <w:color w:val="FF0000"/>
                <w:sz w:val="28"/>
                <w:szCs w:val="28"/>
              </w:rPr>
              <w:t>rybářských</w:t>
            </w:r>
            <w:r w:rsidRPr="00D63CD9">
              <w:rPr>
                <w:rFonts w:ascii="Times New Roman" w:hAnsi="Times New Roman" w:cs="Times New Roman"/>
                <w:sz w:val="28"/>
                <w:szCs w:val="28"/>
              </w:rPr>
              <w:t xml:space="preserve"> revírech, které jsou ve společném rybolovu a hospodaření, a ceny povolenek platných na těchto revírech,</w:t>
            </w:r>
          </w:p>
          <w:p w14:paraId="48775422" w14:textId="77777777" w:rsidR="00EF440B" w:rsidRPr="00D63CD9" w:rsidRDefault="00EF440B" w:rsidP="00D44ED1">
            <w:pPr>
              <w:numPr>
                <w:ilvl w:val="0"/>
                <w:numId w:val="29"/>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rozhoduje o majetkovém vypořádání v případě rozdělení nebo zániku územního svazu.</w:t>
            </w:r>
          </w:p>
          <w:p w14:paraId="24E38268" w14:textId="77777777" w:rsidR="00EF440B" w:rsidRPr="00D63CD9" w:rsidRDefault="00EF440B" w:rsidP="00467824">
            <w:pPr>
              <w:spacing w:line="276" w:lineRule="auto"/>
              <w:ind w:left="1080"/>
              <w:jc w:val="both"/>
              <w:rPr>
                <w:rFonts w:ascii="Times New Roman" w:hAnsi="Times New Roman" w:cs="Times New Roman"/>
                <w:sz w:val="28"/>
                <w:szCs w:val="28"/>
              </w:rPr>
            </w:pPr>
          </w:p>
          <w:p w14:paraId="4EF1CF78" w14:textId="470E9264" w:rsidR="00EF440B" w:rsidRPr="00D63CD9" w:rsidRDefault="00EF440B" w:rsidP="00467824">
            <w:pPr>
              <w:spacing w:line="276" w:lineRule="auto"/>
              <w:rPr>
                <w:rFonts w:ascii="Times New Roman" w:hAnsi="Times New Roman" w:cs="Times New Roman"/>
                <w:sz w:val="28"/>
                <w:szCs w:val="28"/>
              </w:rPr>
            </w:pPr>
            <w:r w:rsidRPr="00D63CD9">
              <w:rPr>
                <w:rFonts w:ascii="Times New Roman" w:hAnsi="Times New Roman" w:cs="Times New Roman"/>
                <w:sz w:val="28"/>
                <w:szCs w:val="28"/>
              </w:rPr>
              <w:t>Usnesení územní konference je závazné pro všechny organizační jednotky i orgány územního svazu a všechny členy místních organizací sdružených v územním svazu</w:t>
            </w:r>
          </w:p>
        </w:tc>
        <w:tc>
          <w:tcPr>
            <w:tcW w:w="7847" w:type="dxa"/>
          </w:tcPr>
          <w:p w14:paraId="75ED4225" w14:textId="77777777" w:rsidR="00F2734B" w:rsidRPr="00F2734B" w:rsidRDefault="00F2734B" w:rsidP="00D44ED1">
            <w:pPr>
              <w:numPr>
                <w:ilvl w:val="0"/>
                <w:numId w:val="74"/>
              </w:numPr>
              <w:spacing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lastRenderedPageBreak/>
              <w:t>Delegáty územní konference jsou delegovaní zástupci všech MO územního svazu podle klíče stanoveného územní konferencí a členové výboru územního svazu.</w:t>
            </w:r>
          </w:p>
          <w:p w14:paraId="2A0F6F3E" w14:textId="77777777" w:rsidR="00F2734B" w:rsidRPr="00F2734B" w:rsidRDefault="00F2734B" w:rsidP="00D44ED1">
            <w:pPr>
              <w:numPr>
                <w:ilvl w:val="0"/>
                <w:numId w:val="74"/>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Právo účastnit se územní konference mají též členové územní dozorčí komise s hlasem poradním.</w:t>
            </w:r>
          </w:p>
          <w:p w14:paraId="2D2B6348" w14:textId="77777777" w:rsidR="00F2734B" w:rsidRPr="00F2734B" w:rsidRDefault="00F2734B" w:rsidP="00D44ED1">
            <w:pPr>
              <w:numPr>
                <w:ilvl w:val="0"/>
                <w:numId w:val="74"/>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Územní konferenci zahajuje zpravidla předseda výboru územního svazu a řídí ji předsednictvo, které zvolí delegáti územní konference.</w:t>
            </w:r>
          </w:p>
          <w:p w14:paraId="748C9F1D" w14:textId="77777777" w:rsidR="00F2734B" w:rsidRPr="00F2734B" w:rsidRDefault="00F2734B" w:rsidP="00D44ED1">
            <w:pPr>
              <w:numPr>
                <w:ilvl w:val="0"/>
                <w:numId w:val="74"/>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Přítomnost delegátů se zjišťuje prezenční listinou, která je součástí zápisu z územní konference.</w:t>
            </w:r>
          </w:p>
          <w:p w14:paraId="51C11332" w14:textId="77777777" w:rsidR="00F2734B" w:rsidRPr="00F2734B" w:rsidRDefault="00F2734B" w:rsidP="00D44ED1">
            <w:pPr>
              <w:numPr>
                <w:ilvl w:val="0"/>
                <w:numId w:val="74"/>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Po zahájení územní konference a zjištění přítomnosti delegátů oznámí předsedající její program. Program územní konference může být na návrh kteréhokoliv přítomného delegáta nebo člena územní dozorčí komise změněn nebo doplněn.</w:t>
            </w:r>
          </w:p>
          <w:p w14:paraId="770A4226" w14:textId="77777777" w:rsidR="00F2734B" w:rsidRPr="00F2734B" w:rsidRDefault="00F2734B" w:rsidP="00D44ED1">
            <w:pPr>
              <w:numPr>
                <w:ilvl w:val="0"/>
                <w:numId w:val="74"/>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Územní konference volí z přítomných delegátů:</w:t>
            </w:r>
          </w:p>
          <w:p w14:paraId="5F98959A" w14:textId="77777777" w:rsidR="00F2734B" w:rsidRPr="00F2734B" w:rsidRDefault="00F2734B" w:rsidP="00D44ED1">
            <w:pPr>
              <w:numPr>
                <w:ilvl w:val="0"/>
                <w:numId w:val="75"/>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lastRenderedPageBreak/>
              <w:t>nejméně 3 členy mandátové komise,</w:t>
            </w:r>
          </w:p>
          <w:p w14:paraId="7BB02110" w14:textId="77777777" w:rsidR="00F2734B" w:rsidRPr="00F2734B" w:rsidRDefault="00F2734B" w:rsidP="00D44ED1">
            <w:pPr>
              <w:numPr>
                <w:ilvl w:val="0"/>
                <w:numId w:val="75"/>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t>nejméně 3 členy návrhové komise,</w:t>
            </w:r>
          </w:p>
          <w:p w14:paraId="2EF16723" w14:textId="77777777" w:rsidR="00F2734B" w:rsidRPr="00F2734B" w:rsidRDefault="00F2734B" w:rsidP="00D44ED1">
            <w:pPr>
              <w:numPr>
                <w:ilvl w:val="0"/>
                <w:numId w:val="75"/>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t>nejméně 3 členy volební komise.</w:t>
            </w:r>
          </w:p>
          <w:p w14:paraId="7E0E7B29" w14:textId="77777777" w:rsidR="00F2734B" w:rsidRPr="00F2734B" w:rsidRDefault="00F2734B" w:rsidP="00D44ED1">
            <w:pPr>
              <w:numPr>
                <w:ilvl w:val="0"/>
                <w:numId w:val="74"/>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Mandátová komise po zahájení jednání</w:t>
            </w:r>
            <w:r w:rsidRPr="00F2734B">
              <w:rPr>
                <w:rFonts w:ascii="Times New Roman" w:hAnsi="Times New Roman" w:cs="Times New Roman"/>
                <w:color w:val="FF0000"/>
                <w:sz w:val="28"/>
                <w:szCs w:val="28"/>
              </w:rPr>
              <w:t xml:space="preserve"> </w:t>
            </w:r>
            <w:r w:rsidRPr="00F2734B">
              <w:rPr>
                <w:rFonts w:ascii="Times New Roman" w:hAnsi="Times New Roman" w:cs="Times New Roman"/>
                <w:sz w:val="28"/>
                <w:szCs w:val="28"/>
              </w:rPr>
              <w:t>ověřuje počet přítomných delegátů a podává územní konferenci zprávu o splnění podmínek stanovených k platnému jednání a rozhodování. Pro každé hlasování je počet přítomných dán počtem hlasujících.</w:t>
            </w:r>
          </w:p>
          <w:p w14:paraId="0C97BEBF" w14:textId="77777777" w:rsidR="00F2734B" w:rsidRPr="00F2734B" w:rsidRDefault="00F2734B" w:rsidP="00D44ED1">
            <w:pPr>
              <w:numPr>
                <w:ilvl w:val="0"/>
                <w:numId w:val="74"/>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Návrhová komise přednáší územní konferenci návrh usnesení.</w:t>
            </w:r>
          </w:p>
          <w:p w14:paraId="347D59C3" w14:textId="77777777" w:rsidR="00F2734B" w:rsidRPr="00F2734B" w:rsidRDefault="00F2734B" w:rsidP="00D44ED1">
            <w:pPr>
              <w:numPr>
                <w:ilvl w:val="0"/>
                <w:numId w:val="74"/>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Volební komise řídí průběh voleb a vyhlašuje jejich výsledky.</w:t>
            </w:r>
          </w:p>
          <w:p w14:paraId="47E96668" w14:textId="77777777" w:rsidR="00F2734B" w:rsidRPr="00F2734B" w:rsidRDefault="00F2734B" w:rsidP="00D44ED1">
            <w:pPr>
              <w:numPr>
                <w:ilvl w:val="0"/>
                <w:numId w:val="74"/>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Usnesení územní konference rozešle jednatel územního svazu nejpozději do 15 dnů od jejího konání všem členům výboru územního svazu, členům územní dozorčí komise, Radě a všem MO v územním svazu sdruženým.</w:t>
            </w:r>
          </w:p>
          <w:p w14:paraId="2DB10729" w14:textId="77777777" w:rsidR="00EF440B" w:rsidRPr="00F2734B" w:rsidRDefault="00EF440B" w:rsidP="00467824">
            <w:pPr>
              <w:spacing w:line="276" w:lineRule="auto"/>
              <w:ind w:left="541" w:hanging="425"/>
              <w:rPr>
                <w:rFonts w:ascii="Times New Roman" w:hAnsi="Times New Roman" w:cs="Times New Roman"/>
                <w:sz w:val="28"/>
                <w:szCs w:val="28"/>
              </w:rPr>
            </w:pPr>
          </w:p>
        </w:tc>
      </w:tr>
      <w:tr w:rsidR="00EF440B" w14:paraId="64F28D0B" w14:textId="77777777" w:rsidTr="008C56D9">
        <w:tc>
          <w:tcPr>
            <w:tcW w:w="7847" w:type="dxa"/>
          </w:tcPr>
          <w:p w14:paraId="0C3216E3" w14:textId="77777777" w:rsidR="00EF440B" w:rsidRDefault="00EF440B" w:rsidP="00467824">
            <w:pPr>
              <w:spacing w:line="276" w:lineRule="auto"/>
              <w:rPr>
                <w:rFonts w:ascii="Times New Roman" w:hAnsi="Times New Roman" w:cs="Times New Roman"/>
                <w:sz w:val="28"/>
                <w:szCs w:val="28"/>
              </w:rPr>
            </w:pPr>
          </w:p>
        </w:tc>
        <w:tc>
          <w:tcPr>
            <w:tcW w:w="7847" w:type="dxa"/>
          </w:tcPr>
          <w:p w14:paraId="78A4CA51" w14:textId="75C70F0B" w:rsidR="00EF440B" w:rsidRPr="00F2734B" w:rsidRDefault="00F2734B" w:rsidP="00467824">
            <w:pPr>
              <w:spacing w:line="276" w:lineRule="auto"/>
              <w:jc w:val="center"/>
              <w:rPr>
                <w:rFonts w:ascii="Times New Roman" w:hAnsi="Times New Roman" w:cs="Times New Roman"/>
                <w:b/>
                <w:bCs/>
                <w:sz w:val="28"/>
                <w:szCs w:val="28"/>
              </w:rPr>
            </w:pPr>
            <w:r w:rsidRPr="00F2734B">
              <w:rPr>
                <w:rFonts w:ascii="Times New Roman" w:hAnsi="Times New Roman" w:cs="Times New Roman"/>
                <w:b/>
                <w:bCs/>
                <w:sz w:val="28"/>
                <w:szCs w:val="28"/>
              </w:rPr>
              <w:t>Čl. 15</w:t>
            </w:r>
          </w:p>
        </w:tc>
      </w:tr>
      <w:tr w:rsidR="00EF440B" w:rsidRPr="00DA24F7" w14:paraId="1A12779A" w14:textId="77777777" w:rsidTr="008C56D9">
        <w:tc>
          <w:tcPr>
            <w:tcW w:w="7847" w:type="dxa"/>
          </w:tcPr>
          <w:p w14:paraId="4819D682" w14:textId="6A585B36" w:rsidR="00EF440B" w:rsidRPr="00DA24F7" w:rsidRDefault="00EF440B" w:rsidP="00467824">
            <w:pPr>
              <w:spacing w:line="276" w:lineRule="auto"/>
              <w:jc w:val="center"/>
              <w:rPr>
                <w:rFonts w:ascii="Times New Roman" w:hAnsi="Times New Roman" w:cs="Times New Roman"/>
                <w:b/>
                <w:bCs/>
                <w:sz w:val="28"/>
                <w:szCs w:val="28"/>
              </w:rPr>
            </w:pPr>
            <w:r w:rsidRPr="00DA24F7">
              <w:rPr>
                <w:rFonts w:ascii="Times New Roman" w:hAnsi="Times New Roman" w:cs="Times New Roman"/>
                <w:b/>
                <w:bCs/>
                <w:sz w:val="28"/>
                <w:szCs w:val="28"/>
              </w:rPr>
              <w:t>§ 13</w:t>
            </w:r>
          </w:p>
        </w:tc>
        <w:tc>
          <w:tcPr>
            <w:tcW w:w="7847" w:type="dxa"/>
          </w:tcPr>
          <w:p w14:paraId="22470834" w14:textId="6CC5F7A8" w:rsidR="00EF440B" w:rsidRPr="00F2734B" w:rsidRDefault="00F2734B" w:rsidP="00467824">
            <w:pPr>
              <w:spacing w:line="276" w:lineRule="auto"/>
              <w:jc w:val="center"/>
              <w:rPr>
                <w:rFonts w:ascii="Times New Roman" w:hAnsi="Times New Roman" w:cs="Times New Roman"/>
                <w:b/>
                <w:bCs/>
                <w:sz w:val="28"/>
                <w:szCs w:val="28"/>
              </w:rPr>
            </w:pPr>
            <w:r w:rsidRPr="00F2734B">
              <w:rPr>
                <w:rFonts w:ascii="Times New Roman" w:hAnsi="Times New Roman" w:cs="Times New Roman"/>
                <w:b/>
                <w:bCs/>
                <w:sz w:val="28"/>
                <w:szCs w:val="28"/>
              </w:rPr>
              <w:t>Výbor územního svazu</w:t>
            </w:r>
          </w:p>
        </w:tc>
      </w:tr>
      <w:tr w:rsidR="00EF440B" w:rsidRPr="00DA24F7" w14:paraId="768CBA12" w14:textId="77777777" w:rsidTr="008C56D9">
        <w:tc>
          <w:tcPr>
            <w:tcW w:w="7847" w:type="dxa"/>
          </w:tcPr>
          <w:p w14:paraId="51831813" w14:textId="04D499DB" w:rsidR="00EF440B" w:rsidRPr="00DA24F7" w:rsidRDefault="00EF440B" w:rsidP="00467824">
            <w:pPr>
              <w:spacing w:line="276" w:lineRule="auto"/>
              <w:jc w:val="center"/>
              <w:rPr>
                <w:rFonts w:ascii="Times New Roman" w:hAnsi="Times New Roman" w:cs="Times New Roman"/>
                <w:b/>
                <w:bCs/>
                <w:sz w:val="28"/>
                <w:szCs w:val="28"/>
              </w:rPr>
            </w:pPr>
            <w:r w:rsidRPr="00DA24F7">
              <w:rPr>
                <w:rFonts w:ascii="Times New Roman" w:hAnsi="Times New Roman" w:cs="Times New Roman"/>
                <w:b/>
                <w:bCs/>
                <w:sz w:val="28"/>
                <w:szCs w:val="28"/>
              </w:rPr>
              <w:t>Výbor územního svazu</w:t>
            </w:r>
          </w:p>
        </w:tc>
        <w:tc>
          <w:tcPr>
            <w:tcW w:w="7847" w:type="dxa"/>
          </w:tcPr>
          <w:p w14:paraId="2D3F7588" w14:textId="599A8220" w:rsidR="00EF440B" w:rsidRPr="00F2734B" w:rsidRDefault="00F2734B" w:rsidP="00467824">
            <w:pPr>
              <w:spacing w:line="276" w:lineRule="auto"/>
              <w:jc w:val="center"/>
              <w:rPr>
                <w:rFonts w:ascii="Times New Roman" w:hAnsi="Times New Roman" w:cs="Times New Roman"/>
                <w:b/>
                <w:bCs/>
                <w:sz w:val="28"/>
                <w:szCs w:val="28"/>
              </w:rPr>
            </w:pPr>
            <w:r w:rsidRPr="00F2734B">
              <w:rPr>
                <w:rFonts w:ascii="Times New Roman" w:hAnsi="Times New Roman" w:cs="Times New Roman"/>
                <w:b/>
                <w:bCs/>
                <w:sz w:val="28"/>
                <w:szCs w:val="28"/>
              </w:rPr>
              <w:t>(k § 13 Stanov)</w:t>
            </w:r>
          </w:p>
        </w:tc>
      </w:tr>
      <w:tr w:rsidR="00EF440B" w14:paraId="5648EAD2" w14:textId="77777777" w:rsidTr="008C56D9">
        <w:tc>
          <w:tcPr>
            <w:tcW w:w="7847" w:type="dxa"/>
          </w:tcPr>
          <w:p w14:paraId="729EBE6C" w14:textId="77777777" w:rsidR="00EF440B" w:rsidRPr="00D63CD9" w:rsidRDefault="00EF440B" w:rsidP="00D44ED1">
            <w:pPr>
              <w:numPr>
                <w:ilvl w:val="0"/>
                <w:numId w:val="30"/>
              </w:numPr>
              <w:tabs>
                <w:tab w:val="clear" w:pos="717"/>
              </w:tabs>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Výbor územního svazu je výkonným orgánem územního svazu, který spravuje jeho záležitosti v období mezi územními konferencemi. Zajišťuje plnění usnesení územní konference, hospodaří s majetkem územního svazu a rozhoduje o všech záležitostech, které nejsou vyhrazeny územní konferenci. O </w:t>
            </w:r>
            <w:r w:rsidRPr="00D63CD9">
              <w:rPr>
                <w:rFonts w:ascii="Times New Roman" w:hAnsi="Times New Roman" w:cs="Times New Roman"/>
                <w:sz w:val="28"/>
                <w:szCs w:val="28"/>
              </w:rPr>
              <w:lastRenderedPageBreak/>
              <w:t>své činnosti předkládá zprávy územní konferenci. Svolává jej předseda územního svazu.</w:t>
            </w:r>
          </w:p>
          <w:p w14:paraId="39987E18" w14:textId="77777777" w:rsidR="00EF440B" w:rsidRPr="00D63CD9" w:rsidRDefault="00EF440B" w:rsidP="00D44ED1">
            <w:pPr>
              <w:numPr>
                <w:ilvl w:val="0"/>
                <w:numId w:val="30"/>
              </w:numPr>
              <w:tabs>
                <w:tab w:val="clear" w:pos="717"/>
              </w:tabs>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Výbor územního svazu schvaluje roční hospodářský plán, rozpočet a roční účetní závěrku.</w:t>
            </w:r>
          </w:p>
          <w:p w14:paraId="308C3A57" w14:textId="77777777" w:rsidR="00EF440B" w:rsidRPr="00D63CD9" w:rsidRDefault="00EF440B" w:rsidP="00D44ED1">
            <w:pPr>
              <w:numPr>
                <w:ilvl w:val="0"/>
                <w:numId w:val="30"/>
              </w:numPr>
              <w:tabs>
                <w:tab w:val="clear" w:pos="717"/>
              </w:tabs>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Úkolem výboru územního svazu je poskytovat odbornou a metodickou pomoc a služby místním organizacím, koordinovat jejich činnost a zabezpečovat společný rybolov a hospodaření na rybářských revírech.</w:t>
            </w:r>
          </w:p>
          <w:p w14:paraId="0EA6D873" w14:textId="77777777" w:rsidR="00EF440B" w:rsidRPr="00D63CD9" w:rsidRDefault="00EF440B" w:rsidP="00467824">
            <w:pPr>
              <w:spacing w:line="276" w:lineRule="auto"/>
              <w:ind w:left="717"/>
              <w:jc w:val="both"/>
              <w:rPr>
                <w:rFonts w:ascii="Times New Roman" w:hAnsi="Times New Roman" w:cs="Times New Roman"/>
                <w:sz w:val="28"/>
                <w:szCs w:val="28"/>
              </w:rPr>
            </w:pPr>
          </w:p>
          <w:p w14:paraId="31CA7A23" w14:textId="77777777" w:rsidR="00EF440B" w:rsidRPr="00D63CD9" w:rsidRDefault="00EF440B" w:rsidP="00D44ED1">
            <w:pPr>
              <w:numPr>
                <w:ilvl w:val="0"/>
                <w:numId w:val="30"/>
              </w:numPr>
              <w:spacing w:line="276" w:lineRule="auto"/>
              <w:jc w:val="both"/>
              <w:rPr>
                <w:rFonts w:ascii="Times New Roman" w:hAnsi="Times New Roman" w:cs="Times New Roman"/>
                <w:color w:val="FF0000"/>
                <w:sz w:val="28"/>
                <w:szCs w:val="28"/>
              </w:rPr>
            </w:pPr>
            <w:r w:rsidRPr="00D63CD9">
              <w:rPr>
                <w:rFonts w:ascii="Times New Roman" w:hAnsi="Times New Roman" w:cs="Times New Roman"/>
                <w:color w:val="FF0000"/>
                <w:sz w:val="28"/>
                <w:szCs w:val="28"/>
              </w:rPr>
              <w:t xml:space="preserve">Výbor územního svazu přijímá opatření k odstranění zjištěných nedostatků uvedených ve zprávě územní dozorčí komise. </w:t>
            </w:r>
          </w:p>
          <w:p w14:paraId="37C9D85B" w14:textId="18BBB8DD" w:rsidR="00EF440B" w:rsidRPr="00D63CD9" w:rsidRDefault="00EF440B" w:rsidP="00D44ED1">
            <w:pPr>
              <w:pStyle w:val="Zkladntextodsazen2"/>
              <w:numPr>
                <w:ilvl w:val="0"/>
                <w:numId w:val="30"/>
              </w:numPr>
              <w:tabs>
                <w:tab w:val="clear" w:pos="717"/>
              </w:tabs>
              <w:spacing w:after="0" w:line="276" w:lineRule="auto"/>
              <w:jc w:val="both"/>
              <w:rPr>
                <w:rFonts w:ascii="Times New Roman" w:hAnsi="Times New Roman" w:cs="Times New Roman"/>
                <w:sz w:val="28"/>
                <w:szCs w:val="28"/>
              </w:rPr>
            </w:pPr>
            <w:r w:rsidRPr="00D63CD9">
              <w:rPr>
                <w:rFonts w:ascii="Times New Roman" w:hAnsi="Times New Roman" w:cs="Times New Roman"/>
                <w:sz w:val="28"/>
                <w:szCs w:val="28"/>
              </w:rPr>
              <w:t>Výbor územního svazu na své ustavující schůzi volí na návrh předsedy ze svého středu místopředsedu (popř. místopředsedy)</w:t>
            </w:r>
            <w:r w:rsidRPr="00D63CD9">
              <w:rPr>
                <w:rFonts w:ascii="Times New Roman" w:hAnsi="Times New Roman" w:cs="Times New Roman"/>
                <w:color w:val="FF0000"/>
                <w:sz w:val="28"/>
                <w:szCs w:val="28"/>
              </w:rPr>
              <w:t xml:space="preserve"> </w:t>
            </w:r>
            <w:r w:rsidRPr="00D63CD9">
              <w:rPr>
                <w:rFonts w:ascii="Times New Roman" w:hAnsi="Times New Roman" w:cs="Times New Roman"/>
                <w:sz w:val="28"/>
                <w:szCs w:val="28"/>
              </w:rPr>
              <w:t>a další funkcionáře; nebyl-li některý z návrhů předsedy schválen, nebo nebyl-li návrh vůbec podán, navrhují místopředsedu (místopředsedy)</w:t>
            </w:r>
            <w:r w:rsidRPr="00D63CD9">
              <w:rPr>
                <w:rFonts w:ascii="Times New Roman" w:hAnsi="Times New Roman" w:cs="Times New Roman"/>
                <w:color w:val="FF0000"/>
                <w:sz w:val="28"/>
                <w:szCs w:val="28"/>
              </w:rPr>
              <w:t xml:space="preserve"> </w:t>
            </w:r>
            <w:r w:rsidRPr="00D63CD9">
              <w:rPr>
                <w:rFonts w:ascii="Times New Roman" w:hAnsi="Times New Roman" w:cs="Times New Roman"/>
                <w:sz w:val="28"/>
                <w:szCs w:val="28"/>
              </w:rPr>
              <w:t xml:space="preserve">a další funkcionáře členové výboru územního svazu. Předseda územního svazu je současně předsedou výboru územního svazu. Výbor rozhoduje o obsazení </w:t>
            </w:r>
            <w:r w:rsidRPr="00D63CD9">
              <w:rPr>
                <w:rFonts w:ascii="Times New Roman" w:hAnsi="Times New Roman" w:cs="Times New Roman"/>
                <w:color w:val="FF0000"/>
                <w:sz w:val="28"/>
                <w:szCs w:val="28"/>
              </w:rPr>
              <w:t>pozice</w:t>
            </w:r>
            <w:r w:rsidRPr="00D63CD9">
              <w:rPr>
                <w:rFonts w:ascii="Times New Roman" w:hAnsi="Times New Roman" w:cs="Times New Roman"/>
                <w:color w:val="0070C0"/>
                <w:sz w:val="28"/>
                <w:szCs w:val="28"/>
              </w:rPr>
              <w:t xml:space="preserve"> </w:t>
            </w:r>
            <w:r w:rsidRPr="00D63CD9">
              <w:rPr>
                <w:rFonts w:ascii="Times New Roman" w:hAnsi="Times New Roman" w:cs="Times New Roman"/>
                <w:sz w:val="28"/>
                <w:szCs w:val="28"/>
              </w:rPr>
              <w:t xml:space="preserve">jednatele územního svazu z členů ČRS, který je z titulu </w:t>
            </w:r>
            <w:r w:rsidRPr="00D63CD9">
              <w:rPr>
                <w:rFonts w:ascii="Times New Roman" w:hAnsi="Times New Roman" w:cs="Times New Roman"/>
                <w:color w:val="FF0000"/>
                <w:sz w:val="28"/>
                <w:szCs w:val="28"/>
              </w:rPr>
              <w:t>této pozice</w:t>
            </w:r>
            <w:r w:rsidRPr="00D63CD9">
              <w:rPr>
                <w:rFonts w:ascii="Times New Roman" w:hAnsi="Times New Roman" w:cs="Times New Roman"/>
                <w:color w:val="0070C0"/>
                <w:sz w:val="28"/>
                <w:szCs w:val="28"/>
              </w:rPr>
              <w:t xml:space="preserve"> </w:t>
            </w:r>
            <w:r w:rsidRPr="00D63CD9">
              <w:rPr>
                <w:rFonts w:ascii="Times New Roman" w:hAnsi="Times New Roman" w:cs="Times New Roman"/>
                <w:sz w:val="28"/>
                <w:szCs w:val="28"/>
              </w:rPr>
              <w:t>členem výboru územního svazu. Jeho činnost je řízena a kontrolována předsedou výboru územního svazu.</w:t>
            </w:r>
          </w:p>
          <w:p w14:paraId="5D11C2C0" w14:textId="77777777" w:rsidR="00EF440B" w:rsidRPr="00D63CD9" w:rsidRDefault="00EF440B" w:rsidP="00D44ED1">
            <w:pPr>
              <w:pStyle w:val="Zkladntextodsazen2"/>
              <w:numPr>
                <w:ilvl w:val="0"/>
                <w:numId w:val="30"/>
              </w:numPr>
              <w:tabs>
                <w:tab w:val="clear" w:pos="717"/>
              </w:tabs>
              <w:spacing w:after="0" w:line="276" w:lineRule="auto"/>
              <w:jc w:val="both"/>
              <w:rPr>
                <w:rFonts w:ascii="Times New Roman" w:hAnsi="Times New Roman" w:cs="Times New Roman"/>
                <w:color w:val="FF0000"/>
                <w:sz w:val="28"/>
                <w:szCs w:val="28"/>
              </w:rPr>
            </w:pPr>
            <w:r w:rsidRPr="00D63CD9">
              <w:rPr>
                <w:rFonts w:ascii="Times New Roman" w:hAnsi="Times New Roman" w:cs="Times New Roman"/>
                <w:color w:val="FF0000"/>
                <w:sz w:val="28"/>
                <w:szCs w:val="28"/>
              </w:rPr>
              <w:t xml:space="preserve">Výbor </w:t>
            </w:r>
            <w:bookmarkStart w:id="4" w:name="OLE_LINK2"/>
            <w:bookmarkEnd w:id="4"/>
            <w:r w:rsidRPr="00D63CD9">
              <w:rPr>
                <w:rFonts w:ascii="Times New Roman" w:hAnsi="Times New Roman" w:cs="Times New Roman"/>
                <w:color w:val="FF0000"/>
                <w:sz w:val="28"/>
                <w:szCs w:val="28"/>
              </w:rPr>
              <w:t>územního svazu pověřuje (jmenuje) podle § 5 odst. 5 jednoho příkazce územního svazu, jeho jediného zástupce a volí tříčlenný kárný senát a jeho náhradníky z členů ČRS.</w:t>
            </w:r>
          </w:p>
          <w:p w14:paraId="15AE1485" w14:textId="15942709" w:rsidR="00EF440B" w:rsidRPr="00D63CD9" w:rsidRDefault="00EF440B" w:rsidP="00D44ED1">
            <w:pPr>
              <w:numPr>
                <w:ilvl w:val="0"/>
                <w:numId w:val="30"/>
              </w:numPr>
              <w:tabs>
                <w:tab w:val="clear" w:pos="717"/>
              </w:tabs>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Výbor územního svazu zřizuje pro plnění svých úkolů sekretariát v nezbytně nutném rozsahu.</w:t>
            </w:r>
          </w:p>
          <w:p w14:paraId="457FC15B" w14:textId="77777777" w:rsidR="00EF440B" w:rsidRPr="00D63CD9" w:rsidRDefault="00EF440B" w:rsidP="00D44ED1">
            <w:pPr>
              <w:numPr>
                <w:ilvl w:val="0"/>
                <w:numId w:val="30"/>
              </w:numPr>
              <w:tabs>
                <w:tab w:val="clear" w:pos="717"/>
              </w:tabs>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lastRenderedPageBreak/>
              <w:t xml:space="preserve">Sekretariát </w:t>
            </w:r>
            <w:r w:rsidRPr="00D63CD9">
              <w:rPr>
                <w:rFonts w:ascii="Times New Roman" w:hAnsi="Times New Roman" w:cs="Times New Roman"/>
                <w:color w:val="FF0000"/>
                <w:sz w:val="28"/>
                <w:szCs w:val="28"/>
              </w:rPr>
              <w:t xml:space="preserve">výboru územního svazu </w:t>
            </w:r>
            <w:r w:rsidRPr="00D63CD9">
              <w:rPr>
                <w:rFonts w:ascii="Times New Roman" w:hAnsi="Times New Roman" w:cs="Times New Roman"/>
                <w:sz w:val="28"/>
                <w:szCs w:val="28"/>
              </w:rPr>
              <w:t xml:space="preserve">je řízen jednatelem, který za činnost sekretariátu odpovídá předsedovi. Jednatel i ostatní zaměstnanci jsou vůči územnímu svazu v pracovním poměru, který vzniká uzavřením pracovní smlouvy. </w:t>
            </w:r>
          </w:p>
          <w:p w14:paraId="0FCB3250" w14:textId="77777777" w:rsidR="00EF440B" w:rsidRPr="00D63CD9" w:rsidRDefault="00EF440B" w:rsidP="00467824">
            <w:pPr>
              <w:spacing w:line="276" w:lineRule="auto"/>
              <w:rPr>
                <w:rFonts w:ascii="Times New Roman" w:hAnsi="Times New Roman" w:cs="Times New Roman"/>
                <w:sz w:val="28"/>
                <w:szCs w:val="28"/>
              </w:rPr>
            </w:pPr>
          </w:p>
        </w:tc>
        <w:tc>
          <w:tcPr>
            <w:tcW w:w="7847" w:type="dxa"/>
          </w:tcPr>
          <w:p w14:paraId="0413E4E0" w14:textId="77777777" w:rsidR="00F2734B" w:rsidRPr="00F2734B" w:rsidRDefault="00F2734B" w:rsidP="00D44ED1">
            <w:pPr>
              <w:numPr>
                <w:ilvl w:val="0"/>
                <w:numId w:val="76"/>
              </w:numPr>
              <w:spacing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lastRenderedPageBreak/>
              <w:t>Výbor územního svazu zajišťuje koordinační a poradní činnost územního svazu vůči MO v územním svazu sdruženým mezi územními konferencemi.</w:t>
            </w:r>
          </w:p>
          <w:p w14:paraId="0A4004EC" w14:textId="77777777" w:rsidR="00F2734B" w:rsidRPr="00F2734B" w:rsidRDefault="00F2734B" w:rsidP="00D44ED1">
            <w:pPr>
              <w:numPr>
                <w:ilvl w:val="0"/>
                <w:numId w:val="76"/>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lastRenderedPageBreak/>
              <w:t>Schůzi výboru územního svazu svolává jeho předseda nejméně jedenkrát za dva měsíce. Program schůze navrhuje předseda výboru územního svazu, který také zve na schůzi předsedu územní dozorčí komise.</w:t>
            </w:r>
          </w:p>
          <w:p w14:paraId="55099744" w14:textId="77777777" w:rsidR="00F2734B" w:rsidRPr="00F2734B" w:rsidRDefault="00F2734B" w:rsidP="00D44ED1">
            <w:pPr>
              <w:numPr>
                <w:ilvl w:val="0"/>
                <w:numId w:val="76"/>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Přítomnost členů výboru na schůzi výboru územního svazu se zjišťuje prezenční listinou, která je součástí zápisu ze schůze.</w:t>
            </w:r>
          </w:p>
          <w:p w14:paraId="6BFCFB1E" w14:textId="77777777" w:rsidR="00F2734B" w:rsidRPr="00F2734B" w:rsidRDefault="00F2734B" w:rsidP="00D44ED1">
            <w:pPr>
              <w:numPr>
                <w:ilvl w:val="0"/>
                <w:numId w:val="76"/>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Po zahájení schůze a zjištění přítomnosti členů výboru oznámí předsedající její program. Program schůze může být na návrh kteréhokoliv přítomného člena výboru změněn nebo doplněn.</w:t>
            </w:r>
          </w:p>
          <w:p w14:paraId="633AB1EC" w14:textId="77777777" w:rsidR="00F2734B" w:rsidRPr="00F2734B" w:rsidRDefault="00F2734B" w:rsidP="00D44ED1">
            <w:pPr>
              <w:numPr>
                <w:ilvl w:val="0"/>
                <w:numId w:val="76"/>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Výbor územního svazu může zřizovat podle potřeb odbory a komise.</w:t>
            </w:r>
          </w:p>
          <w:p w14:paraId="5DC886AB" w14:textId="77777777" w:rsidR="00F2734B" w:rsidRPr="00F2734B" w:rsidRDefault="00F2734B" w:rsidP="00D44ED1">
            <w:pPr>
              <w:numPr>
                <w:ilvl w:val="0"/>
                <w:numId w:val="76"/>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Výbor územního svazu je povinen vést evidenční, účetní, statistické a další údaje o činnosti územního svazu. Výbor územního svazu je povinen podávat Radě informace potřebné k řízení svazových činností na republikové úrovni.</w:t>
            </w:r>
          </w:p>
          <w:p w14:paraId="70E34973" w14:textId="77777777" w:rsidR="00F2734B" w:rsidRPr="00F2734B" w:rsidRDefault="00F2734B" w:rsidP="00D44ED1">
            <w:pPr>
              <w:numPr>
                <w:ilvl w:val="0"/>
                <w:numId w:val="76"/>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Zápis ze schůze výboru územního svazu a usnesení výboru územního svazu rozešle jednatel územního svazu nejpozději do 10 dnů od konání schůze výboru všem jeho členům a předsedovi územní dozorčí komise.</w:t>
            </w:r>
          </w:p>
          <w:p w14:paraId="5A85C03B" w14:textId="77777777" w:rsidR="00F2734B" w:rsidRPr="00F2734B" w:rsidRDefault="00F2734B" w:rsidP="00D44ED1">
            <w:pPr>
              <w:keepNext/>
              <w:numPr>
                <w:ilvl w:val="0"/>
                <w:numId w:val="76"/>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Výbor územního svazu dále též:</w:t>
            </w:r>
          </w:p>
          <w:p w14:paraId="582C7039" w14:textId="77777777" w:rsidR="00F2734B" w:rsidRPr="00F2734B" w:rsidRDefault="00F2734B" w:rsidP="00D44ED1">
            <w:pPr>
              <w:keepNext/>
              <w:numPr>
                <w:ilvl w:val="0"/>
                <w:numId w:val="77"/>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t xml:space="preserve">připravuje, zpracovává a projednává zprávu o činnosti výboru územního svazu a zprávu o výsledcích hospodaření za uplynulé období, </w:t>
            </w:r>
          </w:p>
          <w:p w14:paraId="3BDA1DEA" w14:textId="77777777" w:rsidR="00F2734B" w:rsidRPr="00F2734B" w:rsidRDefault="00F2734B" w:rsidP="00D44ED1">
            <w:pPr>
              <w:numPr>
                <w:ilvl w:val="0"/>
                <w:numId w:val="77"/>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t>uděluje svazová vyznamenání, nebo podává návrhy na jejich udělení Radě,</w:t>
            </w:r>
          </w:p>
          <w:p w14:paraId="39BA605E" w14:textId="77777777" w:rsidR="00F2734B" w:rsidRPr="00F2734B" w:rsidRDefault="00F2734B" w:rsidP="00D44ED1">
            <w:pPr>
              <w:numPr>
                <w:ilvl w:val="0"/>
                <w:numId w:val="77"/>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t>informuje MO o činnosti územního svazu,</w:t>
            </w:r>
          </w:p>
          <w:p w14:paraId="3E0FBF21" w14:textId="77777777" w:rsidR="00F2734B" w:rsidRPr="00F2734B" w:rsidRDefault="00F2734B" w:rsidP="00D44ED1">
            <w:pPr>
              <w:numPr>
                <w:ilvl w:val="0"/>
                <w:numId w:val="77"/>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lastRenderedPageBreak/>
              <w:t>rozhoduje o obsazení pracovních míst v sekretariátu územního svazu,</w:t>
            </w:r>
          </w:p>
          <w:p w14:paraId="7D242BAD" w14:textId="77777777" w:rsidR="00F2734B" w:rsidRPr="00F2734B" w:rsidRDefault="00F2734B" w:rsidP="00D44ED1">
            <w:pPr>
              <w:numPr>
                <w:ilvl w:val="0"/>
                <w:numId w:val="77"/>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t>organizuje školení a aktivy funkcionářů MO v územním svazu sdružených</w:t>
            </w:r>
            <w:r w:rsidRPr="00F2734B">
              <w:rPr>
                <w:rFonts w:ascii="Times New Roman" w:hAnsi="Times New Roman" w:cs="Times New Roman"/>
                <w:color w:val="FF0000"/>
                <w:sz w:val="28"/>
                <w:szCs w:val="28"/>
              </w:rPr>
              <w:t>,</w:t>
            </w:r>
          </w:p>
          <w:p w14:paraId="6FAC921E" w14:textId="77777777" w:rsidR="00F2734B" w:rsidRPr="00F2734B" w:rsidRDefault="00F2734B" w:rsidP="00D44ED1">
            <w:pPr>
              <w:numPr>
                <w:ilvl w:val="0"/>
                <w:numId w:val="77"/>
              </w:numPr>
              <w:spacing w:line="276" w:lineRule="auto"/>
              <w:ind w:left="1108" w:hanging="425"/>
              <w:jc w:val="both"/>
              <w:rPr>
                <w:rFonts w:ascii="Times New Roman" w:hAnsi="Times New Roman" w:cs="Times New Roman"/>
                <w:sz w:val="28"/>
                <w:szCs w:val="28"/>
              </w:rPr>
            </w:pPr>
            <w:bookmarkStart w:id="5" w:name="OLE_LINK3"/>
            <w:r w:rsidRPr="00F2734B">
              <w:rPr>
                <w:rFonts w:ascii="Times New Roman" w:hAnsi="Times New Roman" w:cs="Times New Roman"/>
                <w:color w:val="FF0000"/>
                <w:sz w:val="28"/>
                <w:szCs w:val="28"/>
              </w:rPr>
              <w:t>plní nezbytné úkoly v době nouzového stavu a za krizového řízení (§ 23 odst. 3, 4 Stanov)</w:t>
            </w:r>
            <w:bookmarkEnd w:id="5"/>
            <w:r w:rsidRPr="00F2734B">
              <w:rPr>
                <w:rFonts w:ascii="Times New Roman" w:hAnsi="Times New Roman" w:cs="Times New Roman"/>
                <w:sz w:val="28"/>
                <w:szCs w:val="28"/>
              </w:rPr>
              <w:t>.</w:t>
            </w:r>
          </w:p>
          <w:p w14:paraId="4A6E75EB" w14:textId="77777777" w:rsidR="00F2734B" w:rsidRPr="00F2734B" w:rsidRDefault="00F2734B" w:rsidP="00D44ED1">
            <w:pPr>
              <w:keepNext/>
              <w:numPr>
                <w:ilvl w:val="0"/>
                <w:numId w:val="76"/>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Neodkladné záležitosti náležející do působnosti výboru územního svazu může vyřídit jeho předseda, jednatel nebo jiný pověřený člen výboru územního svazu. Jejich opatření však musí být dodatečně předložena ke schválení výboru územního svazu na jeho nejbližší schůzi.</w:t>
            </w:r>
          </w:p>
          <w:p w14:paraId="0AAE9D4E" w14:textId="77777777" w:rsidR="00F2734B" w:rsidRPr="00F2734B" w:rsidRDefault="00F2734B" w:rsidP="00D44ED1">
            <w:pPr>
              <w:keepNext/>
              <w:numPr>
                <w:ilvl w:val="0"/>
                <w:numId w:val="76"/>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Úkolem sekretariátu územního svazu je zejména:</w:t>
            </w:r>
          </w:p>
          <w:p w14:paraId="67D56026" w14:textId="77777777" w:rsidR="00F2734B" w:rsidRPr="00F2734B" w:rsidRDefault="00F2734B" w:rsidP="00D44ED1">
            <w:pPr>
              <w:keepNext/>
              <w:numPr>
                <w:ilvl w:val="0"/>
                <w:numId w:val="78"/>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t>zajišťovat plnění usnesení územní konference a výboru územního svazu,</w:t>
            </w:r>
          </w:p>
          <w:p w14:paraId="7FD66F16" w14:textId="77777777" w:rsidR="00F2734B" w:rsidRPr="00F2734B" w:rsidRDefault="00F2734B" w:rsidP="00D44ED1">
            <w:pPr>
              <w:numPr>
                <w:ilvl w:val="0"/>
                <w:numId w:val="78"/>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t>poskytovat odborné poradenství MO v územním svazu sdruženým a jejich členům,</w:t>
            </w:r>
          </w:p>
          <w:p w14:paraId="6070A4AA" w14:textId="77777777" w:rsidR="00F2734B" w:rsidRPr="00F2734B" w:rsidRDefault="00F2734B" w:rsidP="00D44ED1">
            <w:pPr>
              <w:numPr>
                <w:ilvl w:val="0"/>
                <w:numId w:val="78"/>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t>zajišťovat finanční hospodaření a obchodní činnosti územního svazu,</w:t>
            </w:r>
          </w:p>
          <w:p w14:paraId="5C69E965" w14:textId="77777777" w:rsidR="00F2734B" w:rsidRPr="00F2734B" w:rsidRDefault="00F2734B" w:rsidP="00D44ED1">
            <w:pPr>
              <w:numPr>
                <w:ilvl w:val="0"/>
                <w:numId w:val="78"/>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t>zajišťovat distribuci rybích násad,</w:t>
            </w:r>
          </w:p>
          <w:p w14:paraId="662BA726" w14:textId="77777777" w:rsidR="00F2734B" w:rsidRPr="00F2734B" w:rsidRDefault="00F2734B" w:rsidP="00D44ED1">
            <w:pPr>
              <w:numPr>
                <w:ilvl w:val="0"/>
                <w:numId w:val="78"/>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t>zajišťovat spolupráci s jinými rybářskými organizacemi, odbornými pracovišti,</w:t>
            </w:r>
          </w:p>
          <w:p w14:paraId="33B84661" w14:textId="77777777" w:rsidR="00F2734B" w:rsidRPr="00F2734B" w:rsidRDefault="00F2734B" w:rsidP="00D44ED1">
            <w:pPr>
              <w:numPr>
                <w:ilvl w:val="0"/>
                <w:numId w:val="78"/>
              </w:numPr>
              <w:spacing w:line="276" w:lineRule="auto"/>
              <w:ind w:left="1108" w:hanging="425"/>
              <w:jc w:val="both"/>
              <w:rPr>
                <w:rFonts w:ascii="Times New Roman" w:hAnsi="Times New Roman" w:cs="Times New Roman"/>
                <w:sz w:val="28"/>
                <w:szCs w:val="28"/>
              </w:rPr>
            </w:pPr>
            <w:r w:rsidRPr="00F2734B">
              <w:rPr>
                <w:rFonts w:ascii="Times New Roman" w:hAnsi="Times New Roman" w:cs="Times New Roman"/>
                <w:sz w:val="28"/>
                <w:szCs w:val="28"/>
              </w:rPr>
              <w:t xml:space="preserve">zabezpečovat informační a publikační činnost. </w:t>
            </w:r>
          </w:p>
          <w:p w14:paraId="0155DE97" w14:textId="77777777" w:rsidR="00EF440B" w:rsidRPr="00F2734B" w:rsidRDefault="00EF440B" w:rsidP="00467824">
            <w:pPr>
              <w:spacing w:line="276" w:lineRule="auto"/>
              <w:ind w:left="541" w:hanging="425"/>
              <w:rPr>
                <w:rFonts w:ascii="Times New Roman" w:hAnsi="Times New Roman" w:cs="Times New Roman"/>
                <w:sz w:val="28"/>
                <w:szCs w:val="28"/>
              </w:rPr>
            </w:pPr>
          </w:p>
        </w:tc>
      </w:tr>
      <w:tr w:rsidR="00EF440B" w14:paraId="303E7981" w14:textId="77777777" w:rsidTr="008C56D9">
        <w:tc>
          <w:tcPr>
            <w:tcW w:w="7847" w:type="dxa"/>
          </w:tcPr>
          <w:p w14:paraId="46655B53" w14:textId="77777777" w:rsidR="00EF440B" w:rsidRDefault="00EF440B" w:rsidP="00467824">
            <w:pPr>
              <w:spacing w:line="276" w:lineRule="auto"/>
              <w:rPr>
                <w:rFonts w:ascii="Times New Roman" w:hAnsi="Times New Roman" w:cs="Times New Roman"/>
                <w:sz w:val="28"/>
                <w:szCs w:val="28"/>
              </w:rPr>
            </w:pPr>
          </w:p>
        </w:tc>
        <w:tc>
          <w:tcPr>
            <w:tcW w:w="7847" w:type="dxa"/>
          </w:tcPr>
          <w:p w14:paraId="396D46B6" w14:textId="3F13BFCC" w:rsidR="00EF440B" w:rsidRPr="00F2734B" w:rsidRDefault="00F2734B" w:rsidP="00467824">
            <w:pPr>
              <w:spacing w:line="276" w:lineRule="auto"/>
              <w:jc w:val="center"/>
              <w:rPr>
                <w:rFonts w:ascii="Times New Roman" w:hAnsi="Times New Roman" w:cs="Times New Roman"/>
                <w:b/>
                <w:bCs/>
                <w:sz w:val="28"/>
                <w:szCs w:val="28"/>
              </w:rPr>
            </w:pPr>
            <w:r w:rsidRPr="00F2734B">
              <w:rPr>
                <w:rFonts w:ascii="Times New Roman" w:hAnsi="Times New Roman" w:cs="Times New Roman"/>
                <w:b/>
                <w:bCs/>
                <w:sz w:val="28"/>
                <w:szCs w:val="28"/>
              </w:rPr>
              <w:t>Čl. 16</w:t>
            </w:r>
          </w:p>
        </w:tc>
      </w:tr>
      <w:tr w:rsidR="00EF440B" w:rsidRPr="00DA24F7" w14:paraId="1EDAE208" w14:textId="77777777" w:rsidTr="008C56D9">
        <w:tc>
          <w:tcPr>
            <w:tcW w:w="7847" w:type="dxa"/>
          </w:tcPr>
          <w:p w14:paraId="67C804FB" w14:textId="6A88B1E2" w:rsidR="00EF440B" w:rsidRPr="00DA24F7" w:rsidRDefault="00EF440B" w:rsidP="00467824">
            <w:pPr>
              <w:spacing w:line="276" w:lineRule="auto"/>
              <w:jc w:val="center"/>
              <w:rPr>
                <w:rFonts w:ascii="Times New Roman" w:hAnsi="Times New Roman" w:cs="Times New Roman"/>
                <w:b/>
                <w:bCs/>
                <w:sz w:val="28"/>
                <w:szCs w:val="28"/>
              </w:rPr>
            </w:pPr>
            <w:r w:rsidRPr="00DA24F7">
              <w:rPr>
                <w:rFonts w:ascii="Times New Roman" w:hAnsi="Times New Roman" w:cs="Times New Roman"/>
                <w:b/>
                <w:bCs/>
                <w:sz w:val="28"/>
                <w:szCs w:val="28"/>
              </w:rPr>
              <w:t>§ 14</w:t>
            </w:r>
          </w:p>
        </w:tc>
        <w:tc>
          <w:tcPr>
            <w:tcW w:w="7847" w:type="dxa"/>
          </w:tcPr>
          <w:p w14:paraId="7F73F715" w14:textId="4A57FB9D" w:rsidR="00EF440B" w:rsidRPr="00F2734B" w:rsidRDefault="00F2734B" w:rsidP="00467824">
            <w:pPr>
              <w:spacing w:line="276" w:lineRule="auto"/>
              <w:jc w:val="center"/>
              <w:rPr>
                <w:rFonts w:ascii="Times New Roman" w:hAnsi="Times New Roman" w:cs="Times New Roman"/>
                <w:b/>
                <w:bCs/>
                <w:sz w:val="28"/>
                <w:szCs w:val="28"/>
              </w:rPr>
            </w:pPr>
            <w:r w:rsidRPr="00F2734B">
              <w:rPr>
                <w:rFonts w:ascii="Times New Roman" w:hAnsi="Times New Roman" w:cs="Times New Roman"/>
                <w:b/>
                <w:bCs/>
                <w:sz w:val="28"/>
                <w:szCs w:val="28"/>
              </w:rPr>
              <w:t>Územní dozorčí komise</w:t>
            </w:r>
          </w:p>
        </w:tc>
      </w:tr>
      <w:tr w:rsidR="00EF440B" w:rsidRPr="00DA24F7" w14:paraId="5EB474E5" w14:textId="77777777" w:rsidTr="008C56D9">
        <w:tc>
          <w:tcPr>
            <w:tcW w:w="7847" w:type="dxa"/>
          </w:tcPr>
          <w:p w14:paraId="4E1E1B0E" w14:textId="4F1F41B4" w:rsidR="00EF440B" w:rsidRPr="00DA24F7" w:rsidRDefault="00EF440B" w:rsidP="00467824">
            <w:pPr>
              <w:spacing w:line="276" w:lineRule="auto"/>
              <w:jc w:val="center"/>
              <w:rPr>
                <w:rFonts w:ascii="Times New Roman" w:hAnsi="Times New Roman" w:cs="Times New Roman"/>
                <w:b/>
                <w:bCs/>
                <w:sz w:val="28"/>
                <w:szCs w:val="28"/>
              </w:rPr>
            </w:pPr>
            <w:r w:rsidRPr="00DA24F7">
              <w:rPr>
                <w:rFonts w:ascii="Times New Roman" w:hAnsi="Times New Roman" w:cs="Times New Roman"/>
                <w:b/>
                <w:bCs/>
                <w:sz w:val="28"/>
                <w:szCs w:val="28"/>
              </w:rPr>
              <w:t>Územní dozorčí komise</w:t>
            </w:r>
          </w:p>
        </w:tc>
        <w:tc>
          <w:tcPr>
            <w:tcW w:w="7847" w:type="dxa"/>
          </w:tcPr>
          <w:p w14:paraId="7400D33B" w14:textId="0B656DBF" w:rsidR="00EF440B" w:rsidRPr="00F2734B" w:rsidRDefault="00F2734B" w:rsidP="00467824">
            <w:pPr>
              <w:spacing w:line="276" w:lineRule="auto"/>
              <w:jc w:val="center"/>
              <w:rPr>
                <w:rFonts w:ascii="Times New Roman" w:hAnsi="Times New Roman" w:cs="Times New Roman"/>
                <w:b/>
                <w:bCs/>
                <w:sz w:val="28"/>
                <w:szCs w:val="28"/>
              </w:rPr>
            </w:pPr>
            <w:r w:rsidRPr="00F2734B">
              <w:rPr>
                <w:rFonts w:ascii="Times New Roman" w:hAnsi="Times New Roman" w:cs="Times New Roman"/>
                <w:b/>
                <w:bCs/>
                <w:sz w:val="28"/>
                <w:szCs w:val="28"/>
              </w:rPr>
              <w:t>(k § 14 Stanov)</w:t>
            </w:r>
          </w:p>
        </w:tc>
      </w:tr>
      <w:tr w:rsidR="00EF440B" w14:paraId="7881BC50" w14:textId="77777777" w:rsidTr="008C56D9">
        <w:tc>
          <w:tcPr>
            <w:tcW w:w="7847" w:type="dxa"/>
          </w:tcPr>
          <w:p w14:paraId="3E2A848A" w14:textId="77777777" w:rsidR="00EF440B" w:rsidRPr="00D63CD9" w:rsidRDefault="00EF440B" w:rsidP="00D44ED1">
            <w:pPr>
              <w:numPr>
                <w:ilvl w:val="0"/>
                <w:numId w:val="31"/>
              </w:numPr>
              <w:tabs>
                <w:tab w:val="clear" w:pos="717"/>
              </w:tabs>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lastRenderedPageBreak/>
              <w:t>Územní dozorčí komise je kontrolním orgánem územního svazu. O</w:t>
            </w:r>
            <w:r w:rsidRPr="00D63CD9">
              <w:rPr>
                <w:rFonts w:ascii="Times New Roman" w:hAnsi="Times New Roman" w:cs="Times New Roman"/>
                <w:bCs/>
                <w:iCs/>
                <w:sz w:val="28"/>
                <w:szCs w:val="28"/>
              </w:rPr>
              <w:t xml:space="preserve"> </w:t>
            </w:r>
            <w:r w:rsidRPr="00D63CD9">
              <w:rPr>
                <w:rFonts w:ascii="Times New Roman" w:hAnsi="Times New Roman" w:cs="Times New Roman"/>
                <w:sz w:val="28"/>
                <w:szCs w:val="28"/>
              </w:rPr>
              <w:t xml:space="preserve">výsledcích své činnosti informuje výbor územního svazu; zprávu o výsledcích své činnosti předkládá územní konferenci. </w:t>
            </w:r>
          </w:p>
          <w:p w14:paraId="1F904D83" w14:textId="77777777" w:rsidR="00EF440B" w:rsidRPr="00D63CD9" w:rsidRDefault="00EF440B" w:rsidP="00D44ED1">
            <w:pPr>
              <w:numPr>
                <w:ilvl w:val="0"/>
                <w:numId w:val="31"/>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Členové územní dozorčí komise volí </w:t>
            </w:r>
            <w:r w:rsidRPr="00D63CD9">
              <w:rPr>
                <w:rFonts w:ascii="Times New Roman" w:hAnsi="Times New Roman" w:cs="Times New Roman"/>
                <w:color w:val="FF0000"/>
                <w:sz w:val="28"/>
                <w:szCs w:val="28"/>
              </w:rPr>
              <w:t>na svém prvním zasedání</w:t>
            </w:r>
            <w:r w:rsidRPr="00D63CD9">
              <w:rPr>
                <w:rFonts w:ascii="Times New Roman" w:hAnsi="Times New Roman" w:cs="Times New Roman"/>
                <w:sz w:val="28"/>
                <w:szCs w:val="28"/>
              </w:rPr>
              <w:t xml:space="preserve"> ze svého středu předsedu.</w:t>
            </w:r>
          </w:p>
          <w:p w14:paraId="06750388" w14:textId="77777777" w:rsidR="00EF440B" w:rsidRPr="00D63CD9" w:rsidRDefault="00EF440B" w:rsidP="00D44ED1">
            <w:pPr>
              <w:numPr>
                <w:ilvl w:val="0"/>
                <w:numId w:val="31"/>
              </w:numPr>
              <w:tabs>
                <w:tab w:val="clear" w:pos="717"/>
              </w:tabs>
              <w:spacing w:line="276" w:lineRule="auto"/>
              <w:jc w:val="both"/>
              <w:rPr>
                <w:rFonts w:ascii="Times New Roman" w:hAnsi="Times New Roman" w:cs="Times New Roman"/>
                <w:color w:val="FF0000"/>
                <w:sz w:val="28"/>
                <w:szCs w:val="28"/>
              </w:rPr>
            </w:pPr>
            <w:r w:rsidRPr="00D63CD9">
              <w:rPr>
                <w:rFonts w:ascii="Times New Roman" w:hAnsi="Times New Roman" w:cs="Times New Roman"/>
                <w:sz w:val="28"/>
                <w:szCs w:val="28"/>
              </w:rPr>
              <w:t xml:space="preserve">Územní dozorčí komise kontroluje veškerou činnost a hospodaření územního svazu a jeho orgánů, </w:t>
            </w:r>
            <w:r w:rsidRPr="00D63CD9">
              <w:rPr>
                <w:rFonts w:ascii="Times New Roman" w:hAnsi="Times New Roman" w:cs="Times New Roman"/>
                <w:color w:val="FF0000"/>
                <w:sz w:val="28"/>
                <w:szCs w:val="28"/>
              </w:rPr>
              <w:t>poskytuje odbornou a metodickou pomoc dozorčím komisím místních organizací.</w:t>
            </w:r>
          </w:p>
          <w:p w14:paraId="10E552EA" w14:textId="77777777" w:rsidR="00EF440B" w:rsidRPr="00D63CD9" w:rsidRDefault="00EF440B" w:rsidP="00D44ED1">
            <w:pPr>
              <w:numPr>
                <w:ilvl w:val="0"/>
                <w:numId w:val="31"/>
              </w:numPr>
              <w:tabs>
                <w:tab w:val="clear" w:pos="717"/>
              </w:tabs>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Předseda územní dozorčí komise nebo jím pověřený člen má právo účastnit se všech schůzí výboru územního svazu a zasedání odborů a komisí s hlasem poradním a seznamuje výbor s výsledky provedených kontrol</w:t>
            </w:r>
            <w:r w:rsidRPr="00D63CD9">
              <w:rPr>
                <w:rFonts w:ascii="Times New Roman" w:hAnsi="Times New Roman" w:cs="Times New Roman"/>
                <w:color w:val="FF0000"/>
                <w:sz w:val="28"/>
                <w:szCs w:val="28"/>
              </w:rPr>
              <w:t xml:space="preserve"> a předkládá výboru územního svazu návrhy k přijetí opatření k odstranění zjištěných nedostatků.</w:t>
            </w:r>
          </w:p>
          <w:p w14:paraId="716A2465" w14:textId="12007C45" w:rsidR="00EF440B" w:rsidRPr="007C26D8" w:rsidRDefault="00EF440B" w:rsidP="00D44ED1">
            <w:pPr>
              <w:numPr>
                <w:ilvl w:val="0"/>
                <w:numId w:val="31"/>
              </w:numPr>
              <w:tabs>
                <w:tab w:val="clear" w:pos="717"/>
              </w:tabs>
              <w:spacing w:line="276" w:lineRule="auto"/>
              <w:ind w:left="714" w:hanging="357"/>
              <w:jc w:val="both"/>
              <w:rPr>
                <w:rFonts w:ascii="Times New Roman" w:hAnsi="Times New Roman" w:cs="Times New Roman"/>
                <w:sz w:val="28"/>
                <w:szCs w:val="28"/>
              </w:rPr>
            </w:pPr>
            <w:r w:rsidRPr="007C26D8">
              <w:rPr>
                <w:rFonts w:ascii="Times New Roman" w:hAnsi="Times New Roman" w:cs="Times New Roman"/>
                <w:sz w:val="28"/>
                <w:szCs w:val="28"/>
              </w:rPr>
              <w:t xml:space="preserve">Na žádost výboru územního svazu, výboru nebo dozorčí komise místní organizace, provádí další kontrolní činnost v rámci působnosti územního svazu; komise může přizvat ke spolupráci odborníky. </w:t>
            </w:r>
          </w:p>
          <w:p w14:paraId="4BF555C6" w14:textId="1AACE1DE" w:rsidR="00EF440B" w:rsidRPr="00D63CD9" w:rsidRDefault="00EF440B" w:rsidP="00D44ED1">
            <w:pPr>
              <w:numPr>
                <w:ilvl w:val="0"/>
                <w:numId w:val="31"/>
              </w:numPr>
              <w:tabs>
                <w:tab w:val="clear" w:pos="717"/>
              </w:tabs>
              <w:spacing w:line="276" w:lineRule="auto"/>
              <w:ind w:left="714" w:hanging="357"/>
              <w:jc w:val="both"/>
              <w:rPr>
                <w:rFonts w:ascii="Times New Roman" w:hAnsi="Times New Roman" w:cs="Times New Roman"/>
                <w:sz w:val="28"/>
                <w:szCs w:val="28"/>
              </w:rPr>
            </w:pPr>
            <w:r w:rsidRPr="00D63CD9">
              <w:rPr>
                <w:rFonts w:ascii="Times New Roman" w:hAnsi="Times New Roman" w:cs="Times New Roman"/>
                <w:color w:val="FF0000"/>
                <w:sz w:val="28"/>
                <w:szCs w:val="28"/>
              </w:rPr>
              <w:t>Územní dozorčí komise provádí kontrolu v místních organizacích i bez souhlasu těchto jednotek, jedná-li se o majetkové vztahy, jejichž účastníky jsou územní svaz a místní organizace.</w:t>
            </w:r>
          </w:p>
        </w:tc>
        <w:tc>
          <w:tcPr>
            <w:tcW w:w="7847" w:type="dxa"/>
          </w:tcPr>
          <w:p w14:paraId="121DA654" w14:textId="77777777" w:rsidR="00F2734B" w:rsidRPr="00F2734B" w:rsidRDefault="00F2734B" w:rsidP="00D44ED1">
            <w:pPr>
              <w:numPr>
                <w:ilvl w:val="0"/>
                <w:numId w:val="79"/>
              </w:numPr>
              <w:spacing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Územní dozorčí komise se při své činnosti řídí obecně závaznými právními předpisy, Stanovami, Jednacím řádem a ostatními vnitrosvazovými předpisy a kontroluje jejich dodržování v územním svazu. Poskytuje potřebnou metodickou pomoc dozorčím komisím MO.</w:t>
            </w:r>
          </w:p>
          <w:p w14:paraId="1682A6AE" w14:textId="77777777" w:rsidR="00F2734B" w:rsidRPr="00F2734B" w:rsidRDefault="00F2734B" w:rsidP="00D44ED1">
            <w:pPr>
              <w:numPr>
                <w:ilvl w:val="0"/>
                <w:numId w:val="79"/>
              </w:numPr>
              <w:spacing w:before="80" w:line="276" w:lineRule="auto"/>
              <w:ind w:left="541" w:hanging="425"/>
              <w:jc w:val="both"/>
              <w:rPr>
                <w:rFonts w:ascii="Times New Roman" w:hAnsi="Times New Roman" w:cs="Times New Roman"/>
                <w:sz w:val="28"/>
                <w:szCs w:val="28"/>
              </w:rPr>
            </w:pPr>
            <w:r w:rsidRPr="00F2734B">
              <w:rPr>
                <w:rFonts w:ascii="Times New Roman" w:hAnsi="Times New Roman" w:cs="Times New Roman"/>
                <w:sz w:val="28"/>
                <w:szCs w:val="28"/>
              </w:rPr>
              <w:t>Schůzi územní dozorčí komise svolává její předseda, který též stanovuje její program.</w:t>
            </w:r>
          </w:p>
          <w:p w14:paraId="1DE86BF1" w14:textId="77777777" w:rsidR="00EF440B" w:rsidRPr="00F2734B" w:rsidRDefault="00EF440B" w:rsidP="00467824">
            <w:pPr>
              <w:spacing w:line="276" w:lineRule="auto"/>
              <w:ind w:left="541" w:hanging="425"/>
              <w:rPr>
                <w:rFonts w:ascii="Times New Roman" w:hAnsi="Times New Roman" w:cs="Times New Roman"/>
                <w:sz w:val="28"/>
                <w:szCs w:val="28"/>
              </w:rPr>
            </w:pPr>
          </w:p>
        </w:tc>
      </w:tr>
      <w:tr w:rsidR="00EF440B" w14:paraId="08E944BC" w14:textId="77777777" w:rsidTr="008C56D9">
        <w:tc>
          <w:tcPr>
            <w:tcW w:w="7847" w:type="dxa"/>
          </w:tcPr>
          <w:p w14:paraId="24223902" w14:textId="77777777" w:rsidR="00EF440B" w:rsidRDefault="00EF440B" w:rsidP="00467824">
            <w:pPr>
              <w:spacing w:line="276" w:lineRule="auto"/>
              <w:rPr>
                <w:rFonts w:ascii="Times New Roman" w:hAnsi="Times New Roman" w:cs="Times New Roman"/>
                <w:sz w:val="28"/>
                <w:szCs w:val="28"/>
              </w:rPr>
            </w:pPr>
          </w:p>
        </w:tc>
        <w:tc>
          <w:tcPr>
            <w:tcW w:w="7847" w:type="dxa"/>
          </w:tcPr>
          <w:p w14:paraId="4FF1C396" w14:textId="7B327F9E" w:rsidR="00EF440B" w:rsidRPr="00F2734B" w:rsidRDefault="00EF440B" w:rsidP="00467824">
            <w:pPr>
              <w:spacing w:line="276" w:lineRule="auto"/>
              <w:jc w:val="center"/>
              <w:rPr>
                <w:rFonts w:ascii="Times New Roman" w:hAnsi="Times New Roman" w:cs="Times New Roman"/>
                <w:b/>
                <w:bCs/>
                <w:sz w:val="28"/>
                <w:szCs w:val="28"/>
              </w:rPr>
            </w:pPr>
          </w:p>
        </w:tc>
      </w:tr>
      <w:tr w:rsidR="00EF440B" w:rsidRPr="00DA24F7" w14:paraId="3DB2B100" w14:textId="77777777" w:rsidTr="008C56D9">
        <w:tc>
          <w:tcPr>
            <w:tcW w:w="7847" w:type="dxa"/>
          </w:tcPr>
          <w:p w14:paraId="77FEA1B5" w14:textId="47458C0B" w:rsidR="00EF440B" w:rsidRPr="00DA24F7" w:rsidRDefault="00EF440B" w:rsidP="00467824">
            <w:pPr>
              <w:spacing w:line="276" w:lineRule="auto"/>
              <w:jc w:val="center"/>
              <w:rPr>
                <w:rFonts w:ascii="Times New Roman" w:hAnsi="Times New Roman" w:cs="Times New Roman"/>
                <w:b/>
                <w:bCs/>
                <w:sz w:val="28"/>
                <w:szCs w:val="28"/>
              </w:rPr>
            </w:pPr>
            <w:r w:rsidRPr="00DA24F7">
              <w:rPr>
                <w:rFonts w:ascii="Times New Roman" w:hAnsi="Times New Roman" w:cs="Times New Roman"/>
                <w:b/>
                <w:bCs/>
                <w:sz w:val="28"/>
                <w:szCs w:val="28"/>
              </w:rPr>
              <w:t>§ 15</w:t>
            </w:r>
          </w:p>
        </w:tc>
        <w:tc>
          <w:tcPr>
            <w:tcW w:w="7847" w:type="dxa"/>
          </w:tcPr>
          <w:p w14:paraId="7E8E8C8B" w14:textId="5B56D16C" w:rsidR="00EF440B" w:rsidRPr="00F2734B" w:rsidRDefault="00EF440B" w:rsidP="00467824">
            <w:pPr>
              <w:spacing w:line="276" w:lineRule="auto"/>
              <w:jc w:val="center"/>
              <w:rPr>
                <w:rFonts w:ascii="Times New Roman" w:hAnsi="Times New Roman" w:cs="Times New Roman"/>
                <w:b/>
                <w:bCs/>
                <w:sz w:val="28"/>
                <w:szCs w:val="28"/>
              </w:rPr>
            </w:pPr>
          </w:p>
        </w:tc>
      </w:tr>
      <w:tr w:rsidR="00EF440B" w:rsidRPr="00DA24F7" w14:paraId="2E1CD986" w14:textId="77777777" w:rsidTr="008C56D9">
        <w:tc>
          <w:tcPr>
            <w:tcW w:w="7847" w:type="dxa"/>
          </w:tcPr>
          <w:p w14:paraId="7D8795F5" w14:textId="05560BE4" w:rsidR="00EF440B" w:rsidRPr="00DA24F7" w:rsidRDefault="00EF440B" w:rsidP="00467824">
            <w:pPr>
              <w:spacing w:line="276" w:lineRule="auto"/>
              <w:jc w:val="center"/>
              <w:rPr>
                <w:rFonts w:ascii="Times New Roman" w:hAnsi="Times New Roman" w:cs="Times New Roman"/>
                <w:b/>
                <w:bCs/>
                <w:sz w:val="28"/>
                <w:szCs w:val="28"/>
              </w:rPr>
            </w:pPr>
            <w:r w:rsidRPr="00DA24F7">
              <w:rPr>
                <w:rFonts w:ascii="Times New Roman" w:hAnsi="Times New Roman" w:cs="Times New Roman"/>
                <w:b/>
                <w:bCs/>
                <w:sz w:val="28"/>
                <w:szCs w:val="28"/>
              </w:rPr>
              <w:t>Republikové orgány Svazu</w:t>
            </w:r>
          </w:p>
        </w:tc>
        <w:tc>
          <w:tcPr>
            <w:tcW w:w="7847" w:type="dxa"/>
          </w:tcPr>
          <w:p w14:paraId="5590C686" w14:textId="2CAD1459" w:rsidR="00EF440B" w:rsidRPr="00F2734B" w:rsidRDefault="00EF440B" w:rsidP="00467824">
            <w:pPr>
              <w:spacing w:line="276" w:lineRule="auto"/>
              <w:jc w:val="center"/>
              <w:rPr>
                <w:rFonts w:ascii="Times New Roman" w:hAnsi="Times New Roman" w:cs="Times New Roman"/>
                <w:b/>
                <w:bCs/>
                <w:sz w:val="28"/>
                <w:szCs w:val="28"/>
              </w:rPr>
            </w:pPr>
          </w:p>
        </w:tc>
      </w:tr>
      <w:tr w:rsidR="00EF440B" w14:paraId="42B7EA16" w14:textId="77777777" w:rsidTr="008C56D9">
        <w:tc>
          <w:tcPr>
            <w:tcW w:w="7847" w:type="dxa"/>
          </w:tcPr>
          <w:p w14:paraId="6ABE0A38" w14:textId="77777777" w:rsidR="00EF440B" w:rsidRPr="00D63CD9" w:rsidRDefault="00EF440B" w:rsidP="00D44ED1">
            <w:pPr>
              <w:numPr>
                <w:ilvl w:val="0"/>
                <w:numId w:val="32"/>
              </w:numPr>
              <w:tabs>
                <w:tab w:val="clear" w:pos="717"/>
              </w:tabs>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Republikovými orgány Svazu jsou: </w:t>
            </w:r>
          </w:p>
          <w:p w14:paraId="179AF936" w14:textId="77777777" w:rsidR="00EF440B" w:rsidRPr="00D63CD9" w:rsidRDefault="00EF440B" w:rsidP="00D44ED1">
            <w:pPr>
              <w:numPr>
                <w:ilvl w:val="0"/>
                <w:numId w:val="33"/>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lastRenderedPageBreak/>
              <w:t>Republikový sněm,</w:t>
            </w:r>
          </w:p>
          <w:p w14:paraId="2F57518D" w14:textId="77777777" w:rsidR="00EF440B" w:rsidRPr="00D63CD9" w:rsidRDefault="00EF440B" w:rsidP="00D44ED1">
            <w:pPr>
              <w:numPr>
                <w:ilvl w:val="0"/>
                <w:numId w:val="33"/>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Republiková rada,</w:t>
            </w:r>
          </w:p>
          <w:p w14:paraId="23D1B12A" w14:textId="3BE35126" w:rsidR="00EF440B" w:rsidRPr="00D63CD9" w:rsidRDefault="00EF440B" w:rsidP="00D44ED1">
            <w:pPr>
              <w:numPr>
                <w:ilvl w:val="0"/>
                <w:numId w:val="33"/>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Republiková dozorčí rada.</w:t>
            </w:r>
          </w:p>
        </w:tc>
        <w:tc>
          <w:tcPr>
            <w:tcW w:w="7847" w:type="dxa"/>
          </w:tcPr>
          <w:p w14:paraId="3E8656AC" w14:textId="77777777" w:rsidR="00EF440B" w:rsidRDefault="00EF440B" w:rsidP="00467824">
            <w:pPr>
              <w:spacing w:line="276" w:lineRule="auto"/>
              <w:rPr>
                <w:rFonts w:ascii="Times New Roman" w:hAnsi="Times New Roman" w:cs="Times New Roman"/>
                <w:sz w:val="28"/>
                <w:szCs w:val="28"/>
              </w:rPr>
            </w:pPr>
          </w:p>
        </w:tc>
      </w:tr>
      <w:tr w:rsidR="00EF440B" w14:paraId="71AB9B0E" w14:textId="77777777" w:rsidTr="008C56D9">
        <w:tc>
          <w:tcPr>
            <w:tcW w:w="7847" w:type="dxa"/>
          </w:tcPr>
          <w:p w14:paraId="249C3386" w14:textId="77777777" w:rsidR="00EF440B" w:rsidRDefault="00EF440B" w:rsidP="00467824">
            <w:pPr>
              <w:spacing w:line="276" w:lineRule="auto"/>
              <w:rPr>
                <w:rFonts w:ascii="Times New Roman" w:hAnsi="Times New Roman" w:cs="Times New Roman"/>
                <w:sz w:val="28"/>
                <w:szCs w:val="28"/>
              </w:rPr>
            </w:pPr>
          </w:p>
        </w:tc>
        <w:tc>
          <w:tcPr>
            <w:tcW w:w="7847" w:type="dxa"/>
          </w:tcPr>
          <w:p w14:paraId="177153E1" w14:textId="3DC1E0FE" w:rsidR="00EF440B" w:rsidRPr="004B199E" w:rsidRDefault="004B199E" w:rsidP="00467824">
            <w:pPr>
              <w:spacing w:line="276" w:lineRule="auto"/>
              <w:jc w:val="center"/>
              <w:rPr>
                <w:rFonts w:ascii="Times New Roman" w:hAnsi="Times New Roman" w:cs="Times New Roman"/>
                <w:b/>
                <w:bCs/>
                <w:sz w:val="28"/>
                <w:szCs w:val="28"/>
              </w:rPr>
            </w:pPr>
            <w:r w:rsidRPr="004B199E">
              <w:rPr>
                <w:rFonts w:ascii="Times New Roman" w:hAnsi="Times New Roman" w:cs="Times New Roman"/>
                <w:b/>
                <w:bCs/>
                <w:sz w:val="28"/>
                <w:szCs w:val="28"/>
              </w:rPr>
              <w:t>Čl. 17</w:t>
            </w:r>
          </w:p>
        </w:tc>
      </w:tr>
      <w:tr w:rsidR="00EF440B" w:rsidRPr="00D63CD9" w14:paraId="3544069A" w14:textId="77777777" w:rsidTr="008C56D9">
        <w:tc>
          <w:tcPr>
            <w:tcW w:w="7847" w:type="dxa"/>
          </w:tcPr>
          <w:p w14:paraId="5F684A64" w14:textId="5D06A263" w:rsidR="00EF440B" w:rsidRPr="00D63CD9" w:rsidRDefault="00EF440B" w:rsidP="00467824">
            <w:pPr>
              <w:spacing w:line="276" w:lineRule="auto"/>
              <w:jc w:val="center"/>
              <w:rPr>
                <w:rFonts w:ascii="Times New Roman" w:hAnsi="Times New Roman" w:cs="Times New Roman"/>
                <w:b/>
                <w:bCs/>
                <w:sz w:val="28"/>
                <w:szCs w:val="28"/>
              </w:rPr>
            </w:pPr>
            <w:r w:rsidRPr="00D63CD9">
              <w:rPr>
                <w:rFonts w:ascii="Times New Roman" w:hAnsi="Times New Roman" w:cs="Times New Roman"/>
                <w:b/>
                <w:bCs/>
                <w:sz w:val="28"/>
                <w:szCs w:val="28"/>
              </w:rPr>
              <w:t>§ 16</w:t>
            </w:r>
          </w:p>
        </w:tc>
        <w:tc>
          <w:tcPr>
            <w:tcW w:w="7847" w:type="dxa"/>
          </w:tcPr>
          <w:p w14:paraId="3EFAC428" w14:textId="36B296CB" w:rsidR="00EF440B" w:rsidRPr="004B199E" w:rsidRDefault="004B199E" w:rsidP="00467824">
            <w:pPr>
              <w:spacing w:line="276" w:lineRule="auto"/>
              <w:jc w:val="center"/>
              <w:rPr>
                <w:rFonts w:ascii="Times New Roman" w:hAnsi="Times New Roman" w:cs="Times New Roman"/>
                <w:b/>
                <w:bCs/>
                <w:sz w:val="28"/>
                <w:szCs w:val="28"/>
              </w:rPr>
            </w:pPr>
            <w:r w:rsidRPr="004B199E">
              <w:rPr>
                <w:rFonts w:ascii="Times New Roman" w:hAnsi="Times New Roman" w:cs="Times New Roman"/>
                <w:b/>
                <w:bCs/>
                <w:sz w:val="28"/>
                <w:szCs w:val="28"/>
              </w:rPr>
              <w:t>Republikový sněm</w:t>
            </w:r>
          </w:p>
        </w:tc>
      </w:tr>
      <w:tr w:rsidR="00EF440B" w:rsidRPr="00D63CD9" w14:paraId="328491D8" w14:textId="77777777" w:rsidTr="008C56D9">
        <w:tc>
          <w:tcPr>
            <w:tcW w:w="7847" w:type="dxa"/>
          </w:tcPr>
          <w:p w14:paraId="0DBE1425" w14:textId="4008F4B6" w:rsidR="00EF440B" w:rsidRPr="00D63CD9" w:rsidRDefault="00EF440B" w:rsidP="00467824">
            <w:pPr>
              <w:spacing w:line="276" w:lineRule="auto"/>
              <w:jc w:val="center"/>
              <w:rPr>
                <w:rFonts w:ascii="Times New Roman" w:hAnsi="Times New Roman" w:cs="Times New Roman"/>
                <w:b/>
                <w:bCs/>
                <w:sz w:val="28"/>
                <w:szCs w:val="28"/>
              </w:rPr>
            </w:pPr>
            <w:r w:rsidRPr="00D63CD9">
              <w:rPr>
                <w:rFonts w:ascii="Times New Roman" w:hAnsi="Times New Roman" w:cs="Times New Roman"/>
                <w:b/>
                <w:bCs/>
                <w:sz w:val="28"/>
                <w:szCs w:val="28"/>
              </w:rPr>
              <w:t>Republikový sněm</w:t>
            </w:r>
          </w:p>
        </w:tc>
        <w:tc>
          <w:tcPr>
            <w:tcW w:w="7847" w:type="dxa"/>
          </w:tcPr>
          <w:p w14:paraId="50178CE2" w14:textId="0C96406E" w:rsidR="00EF440B" w:rsidRPr="004B199E" w:rsidRDefault="004B199E" w:rsidP="00467824">
            <w:pPr>
              <w:spacing w:line="276" w:lineRule="auto"/>
              <w:jc w:val="center"/>
              <w:rPr>
                <w:rFonts w:ascii="Times New Roman" w:hAnsi="Times New Roman" w:cs="Times New Roman"/>
                <w:b/>
                <w:bCs/>
                <w:sz w:val="28"/>
                <w:szCs w:val="28"/>
              </w:rPr>
            </w:pPr>
            <w:r w:rsidRPr="004B199E">
              <w:rPr>
                <w:rFonts w:ascii="Times New Roman" w:hAnsi="Times New Roman" w:cs="Times New Roman"/>
                <w:b/>
                <w:bCs/>
                <w:sz w:val="28"/>
                <w:szCs w:val="28"/>
              </w:rPr>
              <w:t>(k § 16 Stanov)</w:t>
            </w:r>
          </w:p>
        </w:tc>
      </w:tr>
      <w:tr w:rsidR="00EF440B" w14:paraId="45A2A1A1" w14:textId="77777777" w:rsidTr="008C56D9">
        <w:tc>
          <w:tcPr>
            <w:tcW w:w="7847" w:type="dxa"/>
          </w:tcPr>
          <w:p w14:paraId="6C64B81C" w14:textId="77777777" w:rsidR="00EF440B" w:rsidRPr="00D63CD9" w:rsidRDefault="00EF440B" w:rsidP="00D44ED1">
            <w:pPr>
              <w:numPr>
                <w:ilvl w:val="0"/>
                <w:numId w:val="34"/>
              </w:numPr>
              <w:spacing w:line="276" w:lineRule="auto"/>
              <w:jc w:val="both"/>
              <w:rPr>
                <w:rFonts w:ascii="Times New Roman" w:hAnsi="Times New Roman" w:cs="Times New Roman"/>
                <w:sz w:val="28"/>
                <w:szCs w:val="28"/>
              </w:rPr>
            </w:pPr>
            <w:r w:rsidRPr="00D63CD9">
              <w:rPr>
                <w:rFonts w:ascii="Times New Roman" w:hAnsi="Times New Roman" w:cs="Times New Roman"/>
                <w:color w:val="FF0000"/>
                <w:sz w:val="28"/>
                <w:szCs w:val="28"/>
              </w:rPr>
              <w:t>Nejvyšším</w:t>
            </w:r>
            <w:r w:rsidRPr="00D63CD9">
              <w:rPr>
                <w:rFonts w:ascii="Times New Roman" w:hAnsi="Times New Roman" w:cs="Times New Roman"/>
                <w:sz w:val="28"/>
                <w:szCs w:val="28"/>
              </w:rPr>
              <w:t xml:space="preserve"> orgánem Svazu je Republikový sněm, který tvoří delegáti zvolení na konferencích územních svazů a členové Republikové rady.</w:t>
            </w:r>
          </w:p>
          <w:p w14:paraId="3B9C033E" w14:textId="77777777" w:rsidR="00EF440B" w:rsidRPr="00D63CD9" w:rsidRDefault="00EF440B" w:rsidP="00D44ED1">
            <w:pPr>
              <w:numPr>
                <w:ilvl w:val="0"/>
                <w:numId w:val="34"/>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Republikový sněm se schází podle potřeby, nejméně však jednou za dva roky. Svolává jej Republiková rada. Sněm musí být též svolán, požádají-li o to alespoň tři územní svazy </w:t>
            </w:r>
            <w:r w:rsidRPr="00D63CD9">
              <w:rPr>
                <w:rFonts w:ascii="Times New Roman" w:hAnsi="Times New Roman" w:cs="Times New Roman"/>
                <w:color w:val="FF0000"/>
                <w:sz w:val="28"/>
                <w:szCs w:val="28"/>
              </w:rPr>
              <w:t>usneseními územních konferencí</w:t>
            </w:r>
            <w:r w:rsidRPr="00D63CD9">
              <w:rPr>
                <w:rFonts w:ascii="Times New Roman" w:hAnsi="Times New Roman" w:cs="Times New Roman"/>
                <w:sz w:val="28"/>
                <w:szCs w:val="28"/>
              </w:rPr>
              <w:t xml:space="preserve"> nebo třetina všech místních organizací </w:t>
            </w:r>
            <w:r w:rsidRPr="00D63CD9">
              <w:rPr>
                <w:rFonts w:ascii="Times New Roman" w:hAnsi="Times New Roman" w:cs="Times New Roman"/>
                <w:color w:val="FF0000"/>
                <w:sz w:val="28"/>
                <w:szCs w:val="28"/>
              </w:rPr>
              <w:t>usneseními členských schůzí</w:t>
            </w:r>
            <w:r w:rsidRPr="00D63CD9">
              <w:rPr>
                <w:rFonts w:ascii="Times New Roman" w:hAnsi="Times New Roman" w:cs="Times New Roman"/>
                <w:sz w:val="28"/>
                <w:szCs w:val="28"/>
              </w:rPr>
              <w:t xml:space="preserve">, případně </w:t>
            </w:r>
            <w:r w:rsidRPr="00D63CD9">
              <w:rPr>
                <w:rFonts w:ascii="Times New Roman" w:hAnsi="Times New Roman" w:cs="Times New Roman"/>
                <w:color w:val="FF0000"/>
                <w:sz w:val="28"/>
                <w:szCs w:val="28"/>
              </w:rPr>
              <w:t>usnese-li na tom</w:t>
            </w:r>
            <w:r w:rsidRPr="00D63CD9">
              <w:rPr>
                <w:rFonts w:ascii="Times New Roman" w:hAnsi="Times New Roman" w:cs="Times New Roman"/>
                <w:sz w:val="28"/>
                <w:szCs w:val="28"/>
              </w:rPr>
              <w:t xml:space="preserve"> Republiková dozorčí rada </w:t>
            </w:r>
            <w:r w:rsidRPr="00D63CD9">
              <w:rPr>
                <w:rFonts w:ascii="Times New Roman" w:hAnsi="Times New Roman" w:cs="Times New Roman"/>
                <w:color w:val="FF0000"/>
                <w:sz w:val="28"/>
                <w:szCs w:val="28"/>
              </w:rPr>
              <w:t>dvoutřetinovou většinou</w:t>
            </w:r>
            <w:r w:rsidRPr="00D63CD9">
              <w:rPr>
                <w:rFonts w:ascii="Times New Roman" w:hAnsi="Times New Roman" w:cs="Times New Roman"/>
                <w:sz w:val="28"/>
                <w:szCs w:val="28"/>
              </w:rPr>
              <w:t xml:space="preserve"> </w:t>
            </w:r>
            <w:r w:rsidRPr="00D63CD9">
              <w:rPr>
                <w:rFonts w:ascii="Times New Roman" w:hAnsi="Times New Roman" w:cs="Times New Roman"/>
                <w:color w:val="FF0000"/>
                <w:sz w:val="28"/>
                <w:szCs w:val="28"/>
              </w:rPr>
              <w:t>hlasů svých členů</w:t>
            </w:r>
            <w:r w:rsidRPr="00D63CD9">
              <w:rPr>
                <w:rFonts w:ascii="Times New Roman" w:hAnsi="Times New Roman" w:cs="Times New Roman"/>
                <w:sz w:val="28"/>
                <w:szCs w:val="28"/>
              </w:rPr>
              <w:t>.</w:t>
            </w:r>
          </w:p>
          <w:p w14:paraId="72E5BF75" w14:textId="77777777" w:rsidR="00EF440B" w:rsidRPr="00D63CD9" w:rsidRDefault="00EF440B" w:rsidP="00D44ED1">
            <w:pPr>
              <w:numPr>
                <w:ilvl w:val="0"/>
                <w:numId w:val="34"/>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Do působnosti Republikového sněmu náleží zejména: </w:t>
            </w:r>
          </w:p>
          <w:p w14:paraId="72EED6B9" w14:textId="77777777" w:rsidR="00EF440B" w:rsidRPr="00D63CD9" w:rsidRDefault="00EF440B" w:rsidP="00D44ED1">
            <w:pPr>
              <w:numPr>
                <w:ilvl w:val="0"/>
                <w:numId w:val="35"/>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schvalovat Stanovy, jejich změny a doplňky, </w:t>
            </w:r>
          </w:p>
          <w:p w14:paraId="4FB074B6" w14:textId="77777777" w:rsidR="00EF440B" w:rsidRPr="00D63CD9" w:rsidRDefault="00EF440B" w:rsidP="00D44ED1">
            <w:pPr>
              <w:pStyle w:val="Normlnweb"/>
              <w:numPr>
                <w:ilvl w:val="0"/>
                <w:numId w:val="35"/>
              </w:numPr>
              <w:spacing w:before="0" w:beforeAutospacing="0" w:after="0" w:afterAutospacing="0" w:line="276" w:lineRule="auto"/>
              <w:jc w:val="both"/>
              <w:rPr>
                <w:sz w:val="28"/>
                <w:szCs w:val="28"/>
              </w:rPr>
            </w:pPr>
            <w:r w:rsidRPr="00D63CD9">
              <w:rPr>
                <w:sz w:val="28"/>
                <w:szCs w:val="28"/>
              </w:rPr>
              <w:t>schvalovat zprávu Republikové rady o její činnosti a hospodaření za uplynulé období,</w:t>
            </w:r>
          </w:p>
          <w:p w14:paraId="3F7A4D8C" w14:textId="77777777" w:rsidR="00EF440B" w:rsidRPr="00D63CD9" w:rsidRDefault="00EF440B" w:rsidP="00D44ED1">
            <w:pPr>
              <w:pStyle w:val="Normlnweb"/>
              <w:numPr>
                <w:ilvl w:val="0"/>
                <w:numId w:val="35"/>
              </w:numPr>
              <w:spacing w:before="0" w:beforeAutospacing="0" w:after="0" w:afterAutospacing="0" w:line="276" w:lineRule="auto"/>
              <w:jc w:val="both"/>
              <w:rPr>
                <w:sz w:val="28"/>
                <w:szCs w:val="28"/>
              </w:rPr>
            </w:pPr>
            <w:r w:rsidRPr="00D63CD9">
              <w:rPr>
                <w:sz w:val="28"/>
                <w:szCs w:val="28"/>
              </w:rPr>
              <w:t>stanovit hlavní zásady činnosti a hospodaření Svazu,</w:t>
            </w:r>
          </w:p>
          <w:p w14:paraId="51FDCF1F" w14:textId="77777777" w:rsidR="00EF440B" w:rsidRPr="00D63CD9" w:rsidRDefault="00EF440B" w:rsidP="00D44ED1">
            <w:pPr>
              <w:numPr>
                <w:ilvl w:val="0"/>
                <w:numId w:val="35"/>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rozhodovat o majetku Svazu a o jeho použití (§ 19 odst. 6),</w:t>
            </w:r>
          </w:p>
          <w:p w14:paraId="10FFBB3F" w14:textId="77777777" w:rsidR="00EF440B" w:rsidRPr="00D63CD9" w:rsidRDefault="00EF440B" w:rsidP="00D44ED1">
            <w:pPr>
              <w:pStyle w:val="Normlnweb"/>
              <w:numPr>
                <w:ilvl w:val="0"/>
                <w:numId w:val="35"/>
              </w:numPr>
              <w:spacing w:before="0" w:beforeAutospacing="0" w:after="0" w:afterAutospacing="0" w:line="276" w:lineRule="auto"/>
              <w:jc w:val="both"/>
              <w:rPr>
                <w:sz w:val="28"/>
                <w:szCs w:val="28"/>
              </w:rPr>
            </w:pPr>
            <w:r w:rsidRPr="00D63CD9">
              <w:rPr>
                <w:sz w:val="28"/>
                <w:szCs w:val="28"/>
              </w:rPr>
              <w:t xml:space="preserve">schvalovat výši členských příspěvků podle § 3 odst. </w:t>
            </w:r>
            <w:r w:rsidRPr="00D63CD9">
              <w:rPr>
                <w:color w:val="FF0000"/>
                <w:sz w:val="28"/>
                <w:szCs w:val="28"/>
              </w:rPr>
              <w:t>5</w:t>
            </w:r>
            <w:r w:rsidRPr="00D63CD9">
              <w:rPr>
                <w:sz w:val="28"/>
                <w:szCs w:val="28"/>
              </w:rPr>
              <w:t xml:space="preserve"> písm. b), </w:t>
            </w:r>
            <w:r w:rsidRPr="00D63CD9">
              <w:rPr>
                <w:color w:val="FF0000"/>
                <w:sz w:val="28"/>
                <w:szCs w:val="28"/>
              </w:rPr>
              <w:t>e)</w:t>
            </w:r>
            <w:r w:rsidRPr="00D63CD9">
              <w:rPr>
                <w:sz w:val="28"/>
                <w:szCs w:val="28"/>
              </w:rPr>
              <w:t xml:space="preserve"> Stanov a zásady pro jejich rozdělení na jednotlivé organizační jednotky Svazu, </w:t>
            </w:r>
          </w:p>
          <w:p w14:paraId="3DBF1157" w14:textId="77777777" w:rsidR="00EF440B" w:rsidRPr="00D63CD9" w:rsidRDefault="00EF440B" w:rsidP="00D44ED1">
            <w:pPr>
              <w:pStyle w:val="Normlnweb"/>
              <w:numPr>
                <w:ilvl w:val="0"/>
                <w:numId w:val="35"/>
              </w:numPr>
              <w:spacing w:before="0" w:beforeAutospacing="0" w:after="0" w:afterAutospacing="0" w:line="276" w:lineRule="auto"/>
              <w:jc w:val="both"/>
              <w:rPr>
                <w:sz w:val="28"/>
                <w:szCs w:val="28"/>
              </w:rPr>
            </w:pPr>
            <w:r w:rsidRPr="00D63CD9">
              <w:rPr>
                <w:sz w:val="28"/>
                <w:szCs w:val="28"/>
              </w:rPr>
              <w:t xml:space="preserve">volit předsedu Svazu z členů ČRS, který je současně </w:t>
            </w:r>
            <w:r w:rsidRPr="00D63CD9">
              <w:rPr>
                <w:color w:val="FF0000"/>
                <w:sz w:val="28"/>
                <w:szCs w:val="28"/>
              </w:rPr>
              <w:t xml:space="preserve">z titulu své funkce </w:t>
            </w:r>
            <w:r w:rsidRPr="00D63CD9">
              <w:rPr>
                <w:sz w:val="28"/>
                <w:szCs w:val="28"/>
              </w:rPr>
              <w:t>předsedou Republikové rady,</w:t>
            </w:r>
          </w:p>
          <w:p w14:paraId="66090BF2" w14:textId="77777777" w:rsidR="00EF440B" w:rsidRPr="00D63CD9" w:rsidRDefault="00EF440B" w:rsidP="00D44ED1">
            <w:pPr>
              <w:pStyle w:val="Normlnweb"/>
              <w:numPr>
                <w:ilvl w:val="0"/>
                <w:numId w:val="35"/>
              </w:numPr>
              <w:spacing w:before="0" w:beforeAutospacing="0" w:after="0" w:afterAutospacing="0" w:line="276" w:lineRule="auto"/>
              <w:jc w:val="both"/>
              <w:rPr>
                <w:sz w:val="28"/>
                <w:szCs w:val="28"/>
              </w:rPr>
            </w:pPr>
            <w:r w:rsidRPr="00D63CD9">
              <w:rPr>
                <w:sz w:val="28"/>
                <w:szCs w:val="28"/>
              </w:rPr>
              <w:t>brát na vědomí zprávu Republikové dozorčí rady,</w:t>
            </w:r>
          </w:p>
          <w:p w14:paraId="041C3ED9" w14:textId="77777777" w:rsidR="00EF440B" w:rsidRPr="00D63CD9" w:rsidRDefault="00EF440B" w:rsidP="00D44ED1">
            <w:pPr>
              <w:pStyle w:val="Normlnweb"/>
              <w:numPr>
                <w:ilvl w:val="0"/>
                <w:numId w:val="35"/>
              </w:numPr>
              <w:spacing w:before="0" w:beforeAutospacing="0" w:after="0" w:afterAutospacing="0" w:line="276" w:lineRule="auto"/>
              <w:jc w:val="both"/>
              <w:rPr>
                <w:sz w:val="28"/>
                <w:szCs w:val="28"/>
              </w:rPr>
            </w:pPr>
            <w:r w:rsidRPr="00D63CD9">
              <w:rPr>
                <w:sz w:val="28"/>
                <w:szCs w:val="28"/>
              </w:rPr>
              <w:lastRenderedPageBreak/>
              <w:t>rozhodovat o případném rozdělení nebo sloučení Svazu,</w:t>
            </w:r>
          </w:p>
          <w:p w14:paraId="4AA3CEF1" w14:textId="77777777" w:rsidR="00EF440B" w:rsidRPr="00D63CD9" w:rsidRDefault="00EF440B" w:rsidP="00D44ED1">
            <w:pPr>
              <w:pStyle w:val="Normlnweb"/>
              <w:numPr>
                <w:ilvl w:val="0"/>
                <w:numId w:val="35"/>
              </w:numPr>
              <w:spacing w:before="0" w:beforeAutospacing="0" w:after="0" w:afterAutospacing="0" w:line="276" w:lineRule="auto"/>
              <w:jc w:val="both"/>
              <w:rPr>
                <w:sz w:val="28"/>
                <w:szCs w:val="28"/>
              </w:rPr>
            </w:pPr>
            <w:r w:rsidRPr="00D63CD9">
              <w:rPr>
                <w:sz w:val="28"/>
                <w:szCs w:val="28"/>
              </w:rPr>
              <w:t>rozhodovat o zániku Svazu a způsobu majetkového vypořádání; k platnosti usnesení o zániku Svazu je zapotřebí souhlasu dvou třetin všech místních organizací.</w:t>
            </w:r>
          </w:p>
          <w:p w14:paraId="0946D1AA" w14:textId="77777777" w:rsidR="00EF440B" w:rsidRPr="00D63CD9" w:rsidRDefault="00EF440B" w:rsidP="00467824">
            <w:pPr>
              <w:pStyle w:val="Normlnweb"/>
              <w:spacing w:before="0" w:beforeAutospacing="0" w:after="0" w:afterAutospacing="0" w:line="276" w:lineRule="auto"/>
              <w:jc w:val="both"/>
              <w:rPr>
                <w:sz w:val="28"/>
                <w:szCs w:val="28"/>
              </w:rPr>
            </w:pPr>
          </w:p>
          <w:p w14:paraId="7CE61FA0" w14:textId="77777777" w:rsidR="00EF440B" w:rsidRPr="00D63CD9" w:rsidRDefault="00EF440B" w:rsidP="00D44ED1">
            <w:pPr>
              <w:pStyle w:val="Normlnweb"/>
              <w:numPr>
                <w:ilvl w:val="0"/>
                <w:numId w:val="36"/>
              </w:numPr>
              <w:spacing w:before="0" w:beforeAutospacing="0" w:after="0" w:afterAutospacing="0" w:line="276" w:lineRule="auto"/>
              <w:jc w:val="both"/>
              <w:rPr>
                <w:sz w:val="28"/>
                <w:szCs w:val="28"/>
              </w:rPr>
            </w:pPr>
            <w:r w:rsidRPr="00D63CD9">
              <w:rPr>
                <w:sz w:val="28"/>
                <w:szCs w:val="28"/>
              </w:rPr>
              <w:t>Usnesení Republikového sněmu je závazné pro všechny organizační jednotky i orgány a všechny členy Svazu.</w:t>
            </w:r>
          </w:p>
          <w:p w14:paraId="22DBD9D9" w14:textId="77777777" w:rsidR="00EF440B" w:rsidRPr="00D63CD9" w:rsidRDefault="00EF440B" w:rsidP="00467824">
            <w:pPr>
              <w:spacing w:line="276" w:lineRule="auto"/>
              <w:rPr>
                <w:rFonts w:ascii="Times New Roman" w:hAnsi="Times New Roman" w:cs="Times New Roman"/>
                <w:sz w:val="28"/>
                <w:szCs w:val="28"/>
              </w:rPr>
            </w:pPr>
          </w:p>
        </w:tc>
        <w:tc>
          <w:tcPr>
            <w:tcW w:w="7847" w:type="dxa"/>
          </w:tcPr>
          <w:p w14:paraId="3954B00A" w14:textId="77777777" w:rsidR="004B199E" w:rsidRPr="004B199E" w:rsidRDefault="004B199E" w:rsidP="00D44ED1">
            <w:pPr>
              <w:numPr>
                <w:ilvl w:val="0"/>
                <w:numId w:val="80"/>
              </w:numPr>
              <w:spacing w:line="276" w:lineRule="auto"/>
              <w:ind w:left="541" w:hanging="604"/>
              <w:jc w:val="both"/>
              <w:rPr>
                <w:rFonts w:ascii="Times New Roman" w:hAnsi="Times New Roman" w:cs="Times New Roman"/>
                <w:sz w:val="28"/>
                <w:szCs w:val="28"/>
              </w:rPr>
            </w:pPr>
            <w:r w:rsidRPr="004B199E">
              <w:rPr>
                <w:rFonts w:ascii="Times New Roman" w:hAnsi="Times New Roman" w:cs="Times New Roman"/>
                <w:sz w:val="28"/>
                <w:szCs w:val="28"/>
              </w:rPr>
              <w:lastRenderedPageBreak/>
              <w:t>Sněm tvoří 21 delegátů z každého územního svazu a členové Rady.</w:t>
            </w:r>
          </w:p>
          <w:p w14:paraId="00F2462E" w14:textId="77777777" w:rsidR="004B199E" w:rsidRPr="004B199E" w:rsidRDefault="004B199E" w:rsidP="00D44ED1">
            <w:pPr>
              <w:numPr>
                <w:ilvl w:val="0"/>
                <w:numId w:val="80"/>
              </w:numPr>
              <w:spacing w:before="80" w:line="276" w:lineRule="auto"/>
              <w:ind w:left="541" w:hanging="604"/>
              <w:jc w:val="both"/>
              <w:rPr>
                <w:rFonts w:ascii="Times New Roman" w:hAnsi="Times New Roman" w:cs="Times New Roman"/>
                <w:sz w:val="28"/>
                <w:szCs w:val="28"/>
              </w:rPr>
            </w:pPr>
            <w:r w:rsidRPr="004B199E">
              <w:rPr>
                <w:rFonts w:ascii="Times New Roman" w:hAnsi="Times New Roman" w:cs="Times New Roman"/>
                <w:sz w:val="28"/>
                <w:szCs w:val="28"/>
              </w:rPr>
              <w:t>Právo účastnit se Sněmu mají též členové RDR s hlasem poradním.</w:t>
            </w:r>
          </w:p>
          <w:p w14:paraId="697AFE51" w14:textId="77777777" w:rsidR="004B199E" w:rsidRPr="004B199E" w:rsidRDefault="004B199E" w:rsidP="00D44ED1">
            <w:pPr>
              <w:numPr>
                <w:ilvl w:val="0"/>
                <w:numId w:val="80"/>
              </w:numPr>
              <w:spacing w:before="80" w:line="276" w:lineRule="auto"/>
              <w:ind w:left="541" w:hanging="604"/>
              <w:jc w:val="both"/>
              <w:rPr>
                <w:rFonts w:ascii="Times New Roman" w:hAnsi="Times New Roman" w:cs="Times New Roman"/>
                <w:sz w:val="28"/>
                <w:szCs w:val="28"/>
              </w:rPr>
            </w:pPr>
            <w:r w:rsidRPr="004B199E">
              <w:rPr>
                <w:rFonts w:ascii="Times New Roman" w:hAnsi="Times New Roman" w:cs="Times New Roman"/>
                <w:sz w:val="28"/>
                <w:szCs w:val="28"/>
              </w:rPr>
              <w:t>Sněm zahajuje zpravidla předseda Svazu a řídí jej předsednictvo, které tvoří členové Rady.</w:t>
            </w:r>
          </w:p>
          <w:p w14:paraId="2E7B5EB1" w14:textId="77777777" w:rsidR="004B199E" w:rsidRPr="004B199E" w:rsidRDefault="004B199E" w:rsidP="00D44ED1">
            <w:pPr>
              <w:numPr>
                <w:ilvl w:val="0"/>
                <w:numId w:val="80"/>
              </w:numPr>
              <w:spacing w:before="80" w:line="276" w:lineRule="auto"/>
              <w:ind w:left="541" w:hanging="604"/>
              <w:jc w:val="both"/>
              <w:rPr>
                <w:rFonts w:ascii="Times New Roman" w:hAnsi="Times New Roman" w:cs="Times New Roman"/>
                <w:sz w:val="28"/>
                <w:szCs w:val="28"/>
              </w:rPr>
            </w:pPr>
            <w:r w:rsidRPr="004B199E">
              <w:rPr>
                <w:rFonts w:ascii="Times New Roman" w:hAnsi="Times New Roman" w:cs="Times New Roman"/>
                <w:sz w:val="28"/>
                <w:szCs w:val="28"/>
              </w:rPr>
              <w:t>Přítomnost delegátů a členů Rady se zjišťuje prezenční listinou, která je součástí zápisu ze Sněmu.</w:t>
            </w:r>
          </w:p>
          <w:p w14:paraId="4DEC7581" w14:textId="77777777" w:rsidR="004B199E" w:rsidRPr="004B199E" w:rsidRDefault="004B199E" w:rsidP="00D44ED1">
            <w:pPr>
              <w:numPr>
                <w:ilvl w:val="0"/>
                <w:numId w:val="80"/>
              </w:numPr>
              <w:spacing w:before="80" w:line="276" w:lineRule="auto"/>
              <w:ind w:left="541" w:hanging="604"/>
              <w:jc w:val="both"/>
              <w:rPr>
                <w:rFonts w:ascii="Times New Roman" w:hAnsi="Times New Roman" w:cs="Times New Roman"/>
                <w:sz w:val="28"/>
                <w:szCs w:val="28"/>
              </w:rPr>
            </w:pPr>
            <w:r w:rsidRPr="004B199E">
              <w:rPr>
                <w:rFonts w:ascii="Times New Roman" w:hAnsi="Times New Roman" w:cs="Times New Roman"/>
                <w:sz w:val="28"/>
                <w:szCs w:val="28"/>
              </w:rPr>
              <w:t>Program Sněmu připravuje Rada. Program Sněmu může být na návrh kteréhokoliv přítomného delegáta nebo člena Rady změněn nebo doplněn.</w:t>
            </w:r>
          </w:p>
          <w:p w14:paraId="0364C177" w14:textId="77777777" w:rsidR="004B199E" w:rsidRPr="004B199E" w:rsidRDefault="004B199E" w:rsidP="00D44ED1">
            <w:pPr>
              <w:numPr>
                <w:ilvl w:val="0"/>
                <w:numId w:val="80"/>
              </w:numPr>
              <w:spacing w:before="80" w:line="276" w:lineRule="auto"/>
              <w:ind w:left="541" w:hanging="604"/>
              <w:jc w:val="both"/>
              <w:rPr>
                <w:rFonts w:ascii="Times New Roman" w:hAnsi="Times New Roman" w:cs="Times New Roman"/>
                <w:sz w:val="28"/>
                <w:szCs w:val="28"/>
              </w:rPr>
            </w:pPr>
            <w:r w:rsidRPr="004B199E">
              <w:rPr>
                <w:rFonts w:ascii="Times New Roman" w:hAnsi="Times New Roman" w:cs="Times New Roman"/>
                <w:sz w:val="28"/>
                <w:szCs w:val="28"/>
              </w:rPr>
              <w:t>Sněm volí z přítomných delegátů:</w:t>
            </w:r>
          </w:p>
          <w:p w14:paraId="4B5E9F69" w14:textId="77777777" w:rsidR="004B199E" w:rsidRPr="004B199E" w:rsidRDefault="004B199E" w:rsidP="00D44ED1">
            <w:pPr>
              <w:numPr>
                <w:ilvl w:val="0"/>
                <w:numId w:val="81"/>
              </w:numPr>
              <w:spacing w:line="276" w:lineRule="auto"/>
              <w:ind w:left="1108" w:hanging="425"/>
              <w:jc w:val="both"/>
              <w:rPr>
                <w:rFonts w:ascii="Times New Roman" w:hAnsi="Times New Roman" w:cs="Times New Roman"/>
                <w:sz w:val="28"/>
                <w:szCs w:val="28"/>
              </w:rPr>
            </w:pPr>
            <w:r w:rsidRPr="004B199E">
              <w:rPr>
                <w:rFonts w:ascii="Times New Roman" w:hAnsi="Times New Roman" w:cs="Times New Roman"/>
                <w:sz w:val="28"/>
                <w:szCs w:val="28"/>
              </w:rPr>
              <w:t>nejméně 7 členů mandátové komise,</w:t>
            </w:r>
          </w:p>
          <w:p w14:paraId="08166D4B" w14:textId="77777777" w:rsidR="004B199E" w:rsidRPr="004B199E" w:rsidRDefault="004B199E" w:rsidP="00D44ED1">
            <w:pPr>
              <w:numPr>
                <w:ilvl w:val="0"/>
                <w:numId w:val="81"/>
              </w:numPr>
              <w:spacing w:line="276" w:lineRule="auto"/>
              <w:ind w:left="1108" w:hanging="425"/>
              <w:jc w:val="both"/>
              <w:rPr>
                <w:rFonts w:ascii="Times New Roman" w:hAnsi="Times New Roman" w:cs="Times New Roman"/>
                <w:sz w:val="28"/>
                <w:szCs w:val="28"/>
              </w:rPr>
            </w:pPr>
            <w:r w:rsidRPr="004B199E">
              <w:rPr>
                <w:rFonts w:ascii="Times New Roman" w:hAnsi="Times New Roman" w:cs="Times New Roman"/>
                <w:sz w:val="28"/>
                <w:szCs w:val="28"/>
              </w:rPr>
              <w:t>nejméně 7 členů návrhové komise,</w:t>
            </w:r>
          </w:p>
          <w:p w14:paraId="5F6B8A2B" w14:textId="77777777" w:rsidR="004B199E" w:rsidRPr="004B199E" w:rsidRDefault="004B199E" w:rsidP="00D44ED1">
            <w:pPr>
              <w:numPr>
                <w:ilvl w:val="0"/>
                <w:numId w:val="81"/>
              </w:numPr>
              <w:spacing w:line="276" w:lineRule="auto"/>
              <w:ind w:left="1108" w:hanging="425"/>
              <w:jc w:val="both"/>
              <w:rPr>
                <w:rFonts w:ascii="Times New Roman" w:hAnsi="Times New Roman" w:cs="Times New Roman"/>
                <w:sz w:val="28"/>
                <w:szCs w:val="28"/>
              </w:rPr>
            </w:pPr>
            <w:r w:rsidRPr="004B199E">
              <w:rPr>
                <w:rFonts w:ascii="Times New Roman" w:hAnsi="Times New Roman" w:cs="Times New Roman"/>
                <w:sz w:val="28"/>
                <w:szCs w:val="28"/>
              </w:rPr>
              <w:t>nejméně 7 členů volební komise.</w:t>
            </w:r>
          </w:p>
          <w:p w14:paraId="3BA08F1A" w14:textId="77777777" w:rsidR="004B199E" w:rsidRPr="004B199E" w:rsidRDefault="004B199E" w:rsidP="00D44ED1">
            <w:pPr>
              <w:numPr>
                <w:ilvl w:val="0"/>
                <w:numId w:val="80"/>
              </w:numPr>
              <w:spacing w:before="80" w:line="276" w:lineRule="auto"/>
              <w:ind w:left="541" w:hanging="604"/>
              <w:jc w:val="both"/>
              <w:rPr>
                <w:rFonts w:ascii="Times New Roman" w:hAnsi="Times New Roman" w:cs="Times New Roman"/>
                <w:sz w:val="28"/>
                <w:szCs w:val="28"/>
              </w:rPr>
            </w:pPr>
            <w:r w:rsidRPr="004B199E">
              <w:rPr>
                <w:rFonts w:ascii="Times New Roman" w:hAnsi="Times New Roman" w:cs="Times New Roman"/>
                <w:sz w:val="28"/>
                <w:szCs w:val="28"/>
              </w:rPr>
              <w:t>Mandátová komise po zahájení jednání ověřuje počet přítomných delegátů a členů Rady a podává Sněmu zprávu o splnění podmínek stanovených k platnému jednání a rozhodování. Pro každé hlasování je počet přítomných dán počtem hlasujících.</w:t>
            </w:r>
          </w:p>
          <w:p w14:paraId="199EBF79" w14:textId="77777777" w:rsidR="004B199E" w:rsidRPr="004B199E" w:rsidRDefault="004B199E" w:rsidP="00D44ED1">
            <w:pPr>
              <w:numPr>
                <w:ilvl w:val="0"/>
                <w:numId w:val="80"/>
              </w:numPr>
              <w:spacing w:before="80" w:line="276" w:lineRule="auto"/>
              <w:ind w:left="541" w:hanging="604"/>
              <w:jc w:val="both"/>
              <w:rPr>
                <w:rFonts w:ascii="Times New Roman" w:hAnsi="Times New Roman" w:cs="Times New Roman"/>
                <w:sz w:val="28"/>
                <w:szCs w:val="28"/>
              </w:rPr>
            </w:pPr>
            <w:r w:rsidRPr="004B199E">
              <w:rPr>
                <w:rFonts w:ascii="Times New Roman" w:hAnsi="Times New Roman" w:cs="Times New Roman"/>
                <w:sz w:val="28"/>
                <w:szCs w:val="28"/>
              </w:rPr>
              <w:lastRenderedPageBreak/>
              <w:t>Návrhová komise přednáší Sněmu návrh usnesení.</w:t>
            </w:r>
          </w:p>
          <w:p w14:paraId="7A24556D" w14:textId="77777777" w:rsidR="004B199E" w:rsidRPr="004B199E" w:rsidRDefault="004B199E" w:rsidP="00D44ED1">
            <w:pPr>
              <w:numPr>
                <w:ilvl w:val="0"/>
                <w:numId w:val="80"/>
              </w:numPr>
              <w:spacing w:before="80" w:line="276" w:lineRule="auto"/>
              <w:ind w:left="541" w:hanging="604"/>
              <w:jc w:val="both"/>
              <w:rPr>
                <w:rFonts w:ascii="Times New Roman" w:hAnsi="Times New Roman" w:cs="Times New Roman"/>
                <w:sz w:val="28"/>
                <w:szCs w:val="28"/>
                <w:u w:val="single"/>
              </w:rPr>
            </w:pPr>
            <w:r w:rsidRPr="004B199E">
              <w:rPr>
                <w:rFonts w:ascii="Times New Roman" w:hAnsi="Times New Roman" w:cs="Times New Roman"/>
                <w:strike/>
                <w:color w:val="FF0000"/>
                <w:sz w:val="28"/>
                <w:szCs w:val="28"/>
              </w:rPr>
              <w:t>Volební komise vyhlašuje členy Republikové rady a členy Republikové dozorčí rady.</w:t>
            </w:r>
            <w:r w:rsidRPr="004B199E">
              <w:rPr>
                <w:rFonts w:ascii="Times New Roman" w:hAnsi="Times New Roman" w:cs="Times New Roman"/>
                <w:sz w:val="28"/>
                <w:szCs w:val="28"/>
              </w:rPr>
              <w:t xml:space="preserve"> </w:t>
            </w:r>
            <w:r w:rsidRPr="004B199E">
              <w:rPr>
                <w:rFonts w:ascii="Times New Roman" w:hAnsi="Times New Roman" w:cs="Times New Roman"/>
                <w:iCs/>
                <w:sz w:val="28"/>
                <w:szCs w:val="28"/>
              </w:rPr>
              <w:t>Volební komise na základě předložených návrhů seznamuje Sněm s kandidáty na předsedu Svazu, řídí průběh jeho volby a vyhlašuje výsledek.</w:t>
            </w:r>
          </w:p>
          <w:p w14:paraId="5EEE39F2" w14:textId="77777777" w:rsidR="004B199E" w:rsidRPr="004B199E" w:rsidRDefault="004B199E" w:rsidP="00D44ED1">
            <w:pPr>
              <w:numPr>
                <w:ilvl w:val="0"/>
                <w:numId w:val="80"/>
              </w:numPr>
              <w:spacing w:before="80" w:line="276" w:lineRule="auto"/>
              <w:ind w:left="541" w:hanging="604"/>
              <w:jc w:val="both"/>
              <w:rPr>
                <w:rFonts w:ascii="Times New Roman" w:hAnsi="Times New Roman" w:cs="Times New Roman"/>
                <w:sz w:val="28"/>
                <w:szCs w:val="28"/>
              </w:rPr>
            </w:pPr>
            <w:r w:rsidRPr="004B199E">
              <w:rPr>
                <w:rFonts w:ascii="Times New Roman" w:hAnsi="Times New Roman" w:cs="Times New Roman"/>
                <w:sz w:val="28"/>
                <w:szCs w:val="28"/>
              </w:rPr>
              <w:t>O průběhu Sněmu se vyhotovuje zápis a audiozáznam. Správnost zápisu ověřují statutární orgány Svazu a předseda RDR.</w:t>
            </w:r>
          </w:p>
          <w:p w14:paraId="03DE0E4B" w14:textId="77777777" w:rsidR="00EF440B" w:rsidRDefault="004B199E" w:rsidP="00D44ED1">
            <w:pPr>
              <w:numPr>
                <w:ilvl w:val="0"/>
                <w:numId w:val="80"/>
              </w:numPr>
              <w:spacing w:before="80" w:line="276" w:lineRule="auto"/>
              <w:ind w:left="541" w:hanging="604"/>
              <w:jc w:val="both"/>
              <w:rPr>
                <w:rFonts w:ascii="Times New Roman" w:hAnsi="Times New Roman" w:cs="Times New Roman"/>
                <w:sz w:val="28"/>
                <w:szCs w:val="28"/>
              </w:rPr>
            </w:pPr>
            <w:r w:rsidRPr="004B199E">
              <w:rPr>
                <w:rFonts w:ascii="Times New Roman" w:hAnsi="Times New Roman" w:cs="Times New Roman"/>
                <w:sz w:val="28"/>
                <w:szCs w:val="28"/>
              </w:rPr>
              <w:t>Usnesení Sněmu rozešle sekretariát Rady nejpozději do 30 dnů od jeho konání všem delegátům z územních svazů, členům Rady, členům RDR a všem územním svazům.</w:t>
            </w:r>
          </w:p>
          <w:p w14:paraId="67410D28" w14:textId="1994FDEC" w:rsidR="004B199E" w:rsidRPr="004B199E" w:rsidRDefault="004B199E" w:rsidP="00467824">
            <w:pPr>
              <w:spacing w:before="80" w:line="276" w:lineRule="auto"/>
              <w:ind w:left="541"/>
              <w:jc w:val="both"/>
              <w:rPr>
                <w:rFonts w:ascii="Times New Roman" w:hAnsi="Times New Roman" w:cs="Times New Roman"/>
                <w:sz w:val="28"/>
                <w:szCs w:val="28"/>
              </w:rPr>
            </w:pPr>
          </w:p>
        </w:tc>
      </w:tr>
      <w:tr w:rsidR="00EF440B" w14:paraId="44E94675" w14:textId="77777777" w:rsidTr="008C56D9">
        <w:tc>
          <w:tcPr>
            <w:tcW w:w="7847" w:type="dxa"/>
          </w:tcPr>
          <w:p w14:paraId="0B1F7F20" w14:textId="77777777" w:rsidR="00EF440B" w:rsidRDefault="00EF440B" w:rsidP="00467824">
            <w:pPr>
              <w:spacing w:line="276" w:lineRule="auto"/>
              <w:rPr>
                <w:rFonts w:ascii="Times New Roman" w:hAnsi="Times New Roman" w:cs="Times New Roman"/>
                <w:sz w:val="28"/>
                <w:szCs w:val="28"/>
              </w:rPr>
            </w:pPr>
          </w:p>
        </w:tc>
        <w:tc>
          <w:tcPr>
            <w:tcW w:w="7847" w:type="dxa"/>
          </w:tcPr>
          <w:p w14:paraId="525C95BD" w14:textId="4661414B" w:rsidR="00EF440B" w:rsidRPr="004B199E" w:rsidRDefault="004B199E" w:rsidP="00467824">
            <w:pPr>
              <w:spacing w:line="276" w:lineRule="auto"/>
              <w:jc w:val="center"/>
              <w:rPr>
                <w:rFonts w:ascii="Times New Roman" w:hAnsi="Times New Roman" w:cs="Times New Roman"/>
                <w:b/>
                <w:bCs/>
                <w:sz w:val="28"/>
                <w:szCs w:val="28"/>
              </w:rPr>
            </w:pPr>
            <w:r w:rsidRPr="004B199E">
              <w:rPr>
                <w:rFonts w:ascii="Times New Roman" w:hAnsi="Times New Roman" w:cs="Times New Roman"/>
                <w:b/>
                <w:bCs/>
                <w:sz w:val="28"/>
                <w:szCs w:val="28"/>
              </w:rPr>
              <w:t>Čl. 18</w:t>
            </w:r>
          </w:p>
        </w:tc>
      </w:tr>
      <w:tr w:rsidR="00EF440B" w:rsidRPr="00D63CD9" w14:paraId="1DC24C0B" w14:textId="77777777" w:rsidTr="008C56D9">
        <w:tc>
          <w:tcPr>
            <w:tcW w:w="7847" w:type="dxa"/>
          </w:tcPr>
          <w:p w14:paraId="4440C554" w14:textId="5AC76C4D" w:rsidR="00EF440B" w:rsidRPr="00D63CD9" w:rsidRDefault="00EF440B" w:rsidP="00467824">
            <w:pPr>
              <w:spacing w:line="276" w:lineRule="auto"/>
              <w:jc w:val="center"/>
              <w:rPr>
                <w:rFonts w:ascii="Times New Roman" w:hAnsi="Times New Roman" w:cs="Times New Roman"/>
                <w:b/>
                <w:bCs/>
                <w:sz w:val="28"/>
                <w:szCs w:val="28"/>
              </w:rPr>
            </w:pPr>
            <w:r w:rsidRPr="00D63CD9">
              <w:rPr>
                <w:rFonts w:ascii="Times New Roman" w:hAnsi="Times New Roman" w:cs="Times New Roman"/>
                <w:b/>
                <w:bCs/>
                <w:sz w:val="28"/>
                <w:szCs w:val="28"/>
              </w:rPr>
              <w:t>§ 17</w:t>
            </w:r>
          </w:p>
        </w:tc>
        <w:tc>
          <w:tcPr>
            <w:tcW w:w="7847" w:type="dxa"/>
          </w:tcPr>
          <w:p w14:paraId="03DF04A8" w14:textId="3A2F5F8A" w:rsidR="00EF440B" w:rsidRPr="004B199E" w:rsidRDefault="004B199E" w:rsidP="00467824">
            <w:pPr>
              <w:spacing w:line="276" w:lineRule="auto"/>
              <w:jc w:val="center"/>
              <w:rPr>
                <w:rFonts w:ascii="Times New Roman" w:hAnsi="Times New Roman" w:cs="Times New Roman"/>
                <w:b/>
                <w:bCs/>
                <w:sz w:val="28"/>
                <w:szCs w:val="28"/>
              </w:rPr>
            </w:pPr>
            <w:r w:rsidRPr="004B199E">
              <w:rPr>
                <w:rFonts w:ascii="Times New Roman" w:hAnsi="Times New Roman" w:cs="Times New Roman"/>
                <w:b/>
                <w:bCs/>
                <w:sz w:val="28"/>
                <w:szCs w:val="28"/>
              </w:rPr>
              <w:t>Republiková rada</w:t>
            </w:r>
          </w:p>
        </w:tc>
      </w:tr>
      <w:tr w:rsidR="00EF440B" w:rsidRPr="00D63CD9" w14:paraId="470C456E" w14:textId="77777777" w:rsidTr="008C56D9">
        <w:tc>
          <w:tcPr>
            <w:tcW w:w="7847" w:type="dxa"/>
          </w:tcPr>
          <w:p w14:paraId="77F3C523" w14:textId="1E4F8F2E" w:rsidR="00EF440B" w:rsidRPr="00D63CD9" w:rsidRDefault="00EF440B" w:rsidP="00467824">
            <w:pPr>
              <w:spacing w:line="276" w:lineRule="auto"/>
              <w:jc w:val="center"/>
              <w:rPr>
                <w:rFonts w:ascii="Times New Roman" w:hAnsi="Times New Roman" w:cs="Times New Roman"/>
                <w:b/>
                <w:bCs/>
                <w:sz w:val="28"/>
                <w:szCs w:val="28"/>
              </w:rPr>
            </w:pPr>
            <w:r w:rsidRPr="00D63CD9">
              <w:rPr>
                <w:rFonts w:ascii="Times New Roman" w:hAnsi="Times New Roman" w:cs="Times New Roman"/>
                <w:b/>
                <w:bCs/>
                <w:sz w:val="28"/>
                <w:szCs w:val="28"/>
              </w:rPr>
              <w:t>Republiková rada</w:t>
            </w:r>
          </w:p>
        </w:tc>
        <w:tc>
          <w:tcPr>
            <w:tcW w:w="7847" w:type="dxa"/>
          </w:tcPr>
          <w:p w14:paraId="5DDECA85" w14:textId="3B44F308" w:rsidR="00EF440B" w:rsidRPr="004B199E" w:rsidRDefault="004B199E" w:rsidP="00467824">
            <w:pPr>
              <w:spacing w:line="276" w:lineRule="auto"/>
              <w:jc w:val="center"/>
              <w:rPr>
                <w:rFonts w:ascii="Times New Roman" w:hAnsi="Times New Roman" w:cs="Times New Roman"/>
                <w:b/>
                <w:bCs/>
                <w:sz w:val="28"/>
                <w:szCs w:val="28"/>
              </w:rPr>
            </w:pPr>
            <w:r w:rsidRPr="004B199E">
              <w:rPr>
                <w:rFonts w:ascii="Times New Roman" w:hAnsi="Times New Roman" w:cs="Times New Roman"/>
                <w:b/>
                <w:bCs/>
                <w:sz w:val="28"/>
                <w:szCs w:val="28"/>
              </w:rPr>
              <w:t>(k § 17 Stanov)</w:t>
            </w:r>
          </w:p>
        </w:tc>
      </w:tr>
      <w:tr w:rsidR="00EF440B" w:rsidRPr="00D63CD9" w14:paraId="09D35831" w14:textId="77777777" w:rsidTr="008C56D9">
        <w:tc>
          <w:tcPr>
            <w:tcW w:w="7847" w:type="dxa"/>
          </w:tcPr>
          <w:p w14:paraId="671D8C63" w14:textId="77777777" w:rsidR="00EF440B" w:rsidRPr="00D63CD9" w:rsidRDefault="00EF440B" w:rsidP="00D44ED1">
            <w:pPr>
              <w:numPr>
                <w:ilvl w:val="0"/>
                <w:numId w:val="37"/>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Republiková rada je </w:t>
            </w:r>
            <w:r w:rsidRPr="00D63CD9">
              <w:rPr>
                <w:rFonts w:ascii="Times New Roman" w:hAnsi="Times New Roman" w:cs="Times New Roman"/>
                <w:color w:val="FF0000"/>
                <w:sz w:val="28"/>
                <w:szCs w:val="28"/>
              </w:rPr>
              <w:t>nejvyšším</w:t>
            </w:r>
            <w:r w:rsidRPr="00D63CD9">
              <w:rPr>
                <w:rFonts w:ascii="Times New Roman" w:hAnsi="Times New Roman" w:cs="Times New Roman"/>
                <w:sz w:val="28"/>
                <w:szCs w:val="28"/>
              </w:rPr>
              <w:t xml:space="preserve"> výkonným orgánem Svazu, který koordinuje činnost územních svazů, poskytuje odbornou a metodickou pomoc a služby všem organizačním jednotkám Svazu.</w:t>
            </w:r>
          </w:p>
          <w:p w14:paraId="4F1B9D75" w14:textId="77777777" w:rsidR="00EF440B" w:rsidRPr="00D63CD9" w:rsidRDefault="00EF440B" w:rsidP="00D44ED1">
            <w:pPr>
              <w:numPr>
                <w:ilvl w:val="0"/>
                <w:numId w:val="37"/>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Republiková rada se sestává z předsedy Svazu, jednatele Svazu, z předsedů územních svazů a členů zvolených na územních konferencích.</w:t>
            </w:r>
          </w:p>
          <w:p w14:paraId="1CAE04F8" w14:textId="77777777" w:rsidR="00EF440B" w:rsidRPr="00D63CD9" w:rsidRDefault="00EF440B" w:rsidP="00D44ED1">
            <w:pPr>
              <w:numPr>
                <w:ilvl w:val="0"/>
                <w:numId w:val="37"/>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Republiková rada spravuje záležitosti Svazu v období mezi konáním Republikových sněmů. Zajišťuje plnění usnesení Republikových sněmů, hospodaří s majetkem Svazu a rozhoduje o všech záležitostech, které nejsou vyhrazeny </w:t>
            </w:r>
            <w:r w:rsidRPr="00D63CD9">
              <w:rPr>
                <w:rFonts w:ascii="Times New Roman" w:hAnsi="Times New Roman" w:cs="Times New Roman"/>
                <w:sz w:val="28"/>
                <w:szCs w:val="28"/>
              </w:rPr>
              <w:lastRenderedPageBreak/>
              <w:t>Republikovému sněmu. O své činnosti předkládá zprávy Republikovému sněmu.</w:t>
            </w:r>
          </w:p>
          <w:p w14:paraId="5B015191" w14:textId="77777777" w:rsidR="00EF440B" w:rsidRPr="00D63CD9" w:rsidRDefault="00EF440B" w:rsidP="00467824">
            <w:pPr>
              <w:spacing w:line="276" w:lineRule="auto"/>
              <w:jc w:val="both"/>
              <w:rPr>
                <w:rFonts w:ascii="Times New Roman" w:hAnsi="Times New Roman" w:cs="Times New Roman"/>
                <w:sz w:val="28"/>
                <w:szCs w:val="28"/>
              </w:rPr>
            </w:pPr>
          </w:p>
          <w:p w14:paraId="5CA31FB6" w14:textId="77777777" w:rsidR="00EF440B" w:rsidRPr="00D63CD9" w:rsidRDefault="00EF440B" w:rsidP="00D44ED1">
            <w:pPr>
              <w:numPr>
                <w:ilvl w:val="0"/>
                <w:numId w:val="37"/>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Republiková rada se schází zpravidla jedenkrát za měsíc. Svolává ji předseda Svazu.</w:t>
            </w:r>
          </w:p>
          <w:p w14:paraId="3843E374" w14:textId="77777777" w:rsidR="00EF440B" w:rsidRPr="00D63CD9" w:rsidRDefault="00EF440B" w:rsidP="00D44ED1">
            <w:pPr>
              <w:numPr>
                <w:ilvl w:val="0"/>
                <w:numId w:val="37"/>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Úkolem Republikové rady je zejména: </w:t>
            </w:r>
          </w:p>
          <w:p w14:paraId="1F79A4E5" w14:textId="77777777" w:rsidR="00EF440B" w:rsidRPr="00D63CD9" w:rsidRDefault="00EF440B" w:rsidP="00D44ED1">
            <w:pPr>
              <w:numPr>
                <w:ilvl w:val="0"/>
                <w:numId w:val="38"/>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organizovat celosvazový rybolov a hospodaření,</w:t>
            </w:r>
          </w:p>
          <w:p w14:paraId="18B7B12C" w14:textId="77777777" w:rsidR="00EF440B" w:rsidRPr="00D63CD9" w:rsidRDefault="00EF440B" w:rsidP="00D44ED1">
            <w:pPr>
              <w:pStyle w:val="Normlnweb"/>
              <w:numPr>
                <w:ilvl w:val="0"/>
                <w:numId w:val="38"/>
              </w:numPr>
              <w:spacing w:before="0" w:beforeAutospacing="0" w:after="0" w:afterAutospacing="0" w:line="276" w:lineRule="auto"/>
              <w:jc w:val="both"/>
              <w:rPr>
                <w:sz w:val="28"/>
                <w:szCs w:val="28"/>
              </w:rPr>
            </w:pPr>
            <w:r w:rsidRPr="00D63CD9">
              <w:rPr>
                <w:sz w:val="28"/>
                <w:szCs w:val="28"/>
              </w:rPr>
              <w:t>poskytovat odbornou a metodickou pomoc a služby územním svazům a koordinovat jejich činnost,</w:t>
            </w:r>
          </w:p>
          <w:p w14:paraId="5A149F81" w14:textId="77777777" w:rsidR="00EF440B" w:rsidRPr="00D63CD9" w:rsidRDefault="00EF440B" w:rsidP="00D44ED1">
            <w:pPr>
              <w:pStyle w:val="Normlnweb"/>
              <w:numPr>
                <w:ilvl w:val="0"/>
                <w:numId w:val="38"/>
              </w:numPr>
              <w:spacing w:before="0" w:beforeAutospacing="0" w:after="0" w:afterAutospacing="0" w:line="276" w:lineRule="auto"/>
              <w:jc w:val="both"/>
              <w:rPr>
                <w:sz w:val="28"/>
                <w:szCs w:val="28"/>
              </w:rPr>
            </w:pPr>
            <w:r w:rsidRPr="00D63CD9">
              <w:rPr>
                <w:sz w:val="28"/>
                <w:szCs w:val="28"/>
              </w:rPr>
              <w:t>schvalovat a vydávat Jednací řád ČRS, jeho změny a doplňky,</w:t>
            </w:r>
          </w:p>
          <w:p w14:paraId="6437EC61" w14:textId="77777777" w:rsidR="00EF440B" w:rsidRPr="00D63CD9" w:rsidRDefault="00EF440B" w:rsidP="00D44ED1">
            <w:pPr>
              <w:pStyle w:val="Normlnweb"/>
              <w:numPr>
                <w:ilvl w:val="0"/>
                <w:numId w:val="38"/>
              </w:numPr>
              <w:spacing w:before="0" w:beforeAutospacing="0" w:after="0" w:afterAutospacing="0" w:line="276" w:lineRule="auto"/>
              <w:jc w:val="both"/>
              <w:rPr>
                <w:sz w:val="28"/>
                <w:szCs w:val="28"/>
              </w:rPr>
            </w:pPr>
            <w:r w:rsidRPr="00D63CD9">
              <w:rPr>
                <w:sz w:val="28"/>
                <w:szCs w:val="28"/>
              </w:rPr>
              <w:t>schvalovat rozsah územní působnosti jednotlivých územních svazů,</w:t>
            </w:r>
          </w:p>
          <w:p w14:paraId="5074413E" w14:textId="77777777" w:rsidR="00EF440B" w:rsidRPr="00D63CD9" w:rsidRDefault="00EF440B" w:rsidP="00D44ED1">
            <w:pPr>
              <w:pStyle w:val="Normlnweb"/>
              <w:numPr>
                <w:ilvl w:val="0"/>
                <w:numId w:val="38"/>
              </w:numPr>
              <w:spacing w:before="0" w:beforeAutospacing="0" w:after="0" w:afterAutospacing="0" w:line="276" w:lineRule="auto"/>
              <w:jc w:val="both"/>
              <w:rPr>
                <w:sz w:val="28"/>
                <w:szCs w:val="28"/>
              </w:rPr>
            </w:pPr>
            <w:r w:rsidRPr="00D63CD9">
              <w:rPr>
                <w:sz w:val="28"/>
                <w:szCs w:val="28"/>
              </w:rPr>
              <w:t>volit, na návrh předsedy, ze svého středu místopředsedu (popř. místopředsedy); nebyl-li návrh předsedy schválen, nebo nebyl-li návrh vůbec podán, navrhují místopředsedu (popř. místopředsedy) členové rady,</w:t>
            </w:r>
          </w:p>
          <w:p w14:paraId="16F7D8F8" w14:textId="77777777" w:rsidR="00EF440B" w:rsidRPr="00D63CD9" w:rsidRDefault="00EF440B" w:rsidP="00D44ED1">
            <w:pPr>
              <w:pStyle w:val="Normlnweb"/>
              <w:numPr>
                <w:ilvl w:val="0"/>
                <w:numId w:val="38"/>
              </w:numPr>
              <w:spacing w:before="0" w:beforeAutospacing="0" w:after="0" w:afterAutospacing="0" w:line="276" w:lineRule="auto"/>
              <w:jc w:val="both"/>
              <w:rPr>
                <w:sz w:val="28"/>
                <w:szCs w:val="28"/>
              </w:rPr>
            </w:pPr>
            <w:r w:rsidRPr="00D63CD9">
              <w:rPr>
                <w:sz w:val="28"/>
                <w:szCs w:val="28"/>
              </w:rPr>
              <w:t>schvalovat obsazení dalších potřebných funkcí,</w:t>
            </w:r>
          </w:p>
          <w:p w14:paraId="3D4B55B8" w14:textId="77777777" w:rsidR="00EF440B" w:rsidRPr="00D63CD9" w:rsidRDefault="00EF440B" w:rsidP="00D44ED1">
            <w:pPr>
              <w:pStyle w:val="Normlnweb"/>
              <w:numPr>
                <w:ilvl w:val="0"/>
                <w:numId w:val="38"/>
              </w:numPr>
              <w:spacing w:before="0" w:beforeAutospacing="0" w:after="0" w:afterAutospacing="0" w:line="276" w:lineRule="auto"/>
              <w:jc w:val="both"/>
              <w:rPr>
                <w:sz w:val="28"/>
                <w:szCs w:val="28"/>
              </w:rPr>
            </w:pPr>
            <w:r w:rsidRPr="00D63CD9">
              <w:rPr>
                <w:sz w:val="28"/>
                <w:szCs w:val="28"/>
              </w:rPr>
              <w:t xml:space="preserve">rozhodovat o obsazení </w:t>
            </w:r>
            <w:r w:rsidRPr="00D63CD9">
              <w:rPr>
                <w:color w:val="FF0000"/>
                <w:sz w:val="28"/>
                <w:szCs w:val="28"/>
              </w:rPr>
              <w:t>pozice</w:t>
            </w:r>
            <w:r w:rsidRPr="00D63CD9">
              <w:rPr>
                <w:color w:val="0070C0"/>
                <w:sz w:val="28"/>
                <w:szCs w:val="28"/>
              </w:rPr>
              <w:t xml:space="preserve"> </w:t>
            </w:r>
            <w:r w:rsidRPr="00D63CD9">
              <w:rPr>
                <w:sz w:val="28"/>
                <w:szCs w:val="28"/>
              </w:rPr>
              <w:t>jednatele Svazu, který je členem</w:t>
            </w:r>
            <w:r w:rsidRPr="00D63CD9">
              <w:rPr>
                <w:b/>
                <w:bCs/>
                <w:i/>
                <w:iCs/>
                <w:sz w:val="28"/>
                <w:szCs w:val="28"/>
              </w:rPr>
              <w:t xml:space="preserve"> </w:t>
            </w:r>
            <w:r w:rsidRPr="00D63CD9">
              <w:rPr>
                <w:sz w:val="28"/>
                <w:szCs w:val="28"/>
              </w:rPr>
              <w:t>Republikové rady,</w:t>
            </w:r>
          </w:p>
          <w:p w14:paraId="0E245375" w14:textId="77777777" w:rsidR="00EF440B" w:rsidRPr="00D63CD9" w:rsidRDefault="00EF440B" w:rsidP="00D44ED1">
            <w:pPr>
              <w:pStyle w:val="Normlnweb"/>
              <w:numPr>
                <w:ilvl w:val="0"/>
                <w:numId w:val="38"/>
              </w:numPr>
              <w:spacing w:before="0" w:beforeAutospacing="0" w:after="0" w:afterAutospacing="0" w:line="276" w:lineRule="auto"/>
              <w:jc w:val="both"/>
              <w:rPr>
                <w:sz w:val="28"/>
                <w:szCs w:val="28"/>
              </w:rPr>
            </w:pPr>
            <w:r w:rsidRPr="00D63CD9">
              <w:rPr>
                <w:sz w:val="28"/>
                <w:szCs w:val="28"/>
              </w:rPr>
              <w:t>schvalovat rozpočet pro příslušný kalendářní rok a roční účetní závěrku,</w:t>
            </w:r>
          </w:p>
          <w:p w14:paraId="22A25A4A" w14:textId="77777777" w:rsidR="00EF440B" w:rsidRPr="00D63CD9" w:rsidRDefault="00EF440B" w:rsidP="00D44ED1">
            <w:pPr>
              <w:pStyle w:val="Normlnweb"/>
              <w:numPr>
                <w:ilvl w:val="0"/>
                <w:numId w:val="38"/>
              </w:numPr>
              <w:spacing w:before="0" w:beforeAutospacing="0" w:after="0" w:afterAutospacing="0" w:line="276" w:lineRule="auto"/>
              <w:jc w:val="both"/>
              <w:rPr>
                <w:color w:val="FF0000"/>
                <w:sz w:val="28"/>
                <w:szCs w:val="28"/>
              </w:rPr>
            </w:pPr>
            <w:r w:rsidRPr="00D63CD9">
              <w:rPr>
                <w:color w:val="FF0000"/>
                <w:sz w:val="28"/>
                <w:szCs w:val="28"/>
              </w:rPr>
              <w:t>přijímat opatření k odstranění zjištěných nedostatků uvedených ve zprávě Republikové dozorčí rady.</w:t>
            </w:r>
          </w:p>
          <w:p w14:paraId="496E97DB" w14:textId="77777777" w:rsidR="00EF440B" w:rsidRPr="00D63CD9" w:rsidRDefault="00EF440B" w:rsidP="00D44ED1">
            <w:pPr>
              <w:numPr>
                <w:ilvl w:val="0"/>
                <w:numId w:val="39"/>
              </w:numPr>
              <w:spacing w:before="240" w:line="276" w:lineRule="auto"/>
              <w:jc w:val="both"/>
              <w:rPr>
                <w:rFonts w:ascii="Times New Roman" w:hAnsi="Times New Roman" w:cs="Times New Roman"/>
                <w:color w:val="000000"/>
                <w:sz w:val="28"/>
                <w:szCs w:val="28"/>
              </w:rPr>
            </w:pPr>
            <w:r w:rsidRPr="00D63CD9">
              <w:rPr>
                <w:rFonts w:ascii="Times New Roman" w:hAnsi="Times New Roman" w:cs="Times New Roman"/>
                <w:color w:val="000000"/>
                <w:sz w:val="28"/>
                <w:szCs w:val="28"/>
              </w:rPr>
              <w:t>Republiková rada zřizuje pro plnění svých úkolů sekretariát Republikové rady.</w:t>
            </w:r>
          </w:p>
          <w:p w14:paraId="3CD06321" w14:textId="741EDACE" w:rsidR="00EF440B" w:rsidRPr="00D63CD9" w:rsidRDefault="00EF440B" w:rsidP="00D44ED1">
            <w:pPr>
              <w:numPr>
                <w:ilvl w:val="0"/>
                <w:numId w:val="39"/>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lastRenderedPageBreak/>
              <w:t>Sekretariát je řízen jednatelem, který za činnost sekretariátu odpovídá předsedovi Svazu. Jednatel je řízen a kontrolován předsedou Republikové rady. Jednatel a ostatní zaměstnanci jsou vůči Svazu v pracovním poměru, který vzniká uzavřením pracovní smlouvy.</w:t>
            </w:r>
          </w:p>
        </w:tc>
        <w:tc>
          <w:tcPr>
            <w:tcW w:w="7847" w:type="dxa"/>
          </w:tcPr>
          <w:p w14:paraId="4A118D18" w14:textId="77777777" w:rsidR="004B199E" w:rsidRPr="004B199E" w:rsidRDefault="004B199E" w:rsidP="00D44ED1">
            <w:pPr>
              <w:numPr>
                <w:ilvl w:val="0"/>
                <w:numId w:val="82"/>
              </w:numPr>
              <w:spacing w:line="276" w:lineRule="auto"/>
              <w:ind w:left="541" w:hanging="425"/>
              <w:jc w:val="both"/>
              <w:rPr>
                <w:rFonts w:ascii="Times New Roman" w:hAnsi="Times New Roman" w:cs="Times New Roman"/>
                <w:sz w:val="28"/>
                <w:szCs w:val="28"/>
              </w:rPr>
            </w:pPr>
            <w:r w:rsidRPr="004B199E">
              <w:rPr>
                <w:rFonts w:ascii="Times New Roman" w:hAnsi="Times New Roman" w:cs="Times New Roman"/>
                <w:sz w:val="28"/>
                <w:szCs w:val="28"/>
              </w:rPr>
              <w:lastRenderedPageBreak/>
              <w:t>Členové Rady a předseda RDR musí být pozváni na zasedání Rady nejméně 7 dnů předem.</w:t>
            </w:r>
          </w:p>
          <w:p w14:paraId="1E5EADCF" w14:textId="77777777" w:rsidR="004B199E" w:rsidRPr="004B199E" w:rsidRDefault="004B199E" w:rsidP="00D44ED1">
            <w:pPr>
              <w:numPr>
                <w:ilvl w:val="0"/>
                <w:numId w:val="82"/>
              </w:numPr>
              <w:spacing w:before="80" w:line="276" w:lineRule="auto"/>
              <w:ind w:left="541" w:hanging="425"/>
              <w:jc w:val="both"/>
              <w:rPr>
                <w:rFonts w:ascii="Times New Roman" w:hAnsi="Times New Roman" w:cs="Times New Roman"/>
                <w:sz w:val="28"/>
                <w:szCs w:val="28"/>
              </w:rPr>
            </w:pPr>
            <w:r w:rsidRPr="004B199E">
              <w:rPr>
                <w:rFonts w:ascii="Times New Roman" w:hAnsi="Times New Roman" w:cs="Times New Roman"/>
                <w:sz w:val="28"/>
                <w:szCs w:val="28"/>
              </w:rPr>
              <w:t>Přítomnost členů Rady na jejím zasedání se zjišťuje prezenční listinou, která je součástí zápisu ze zasedání.</w:t>
            </w:r>
          </w:p>
          <w:p w14:paraId="313E9ABE" w14:textId="77777777" w:rsidR="004B199E" w:rsidRPr="004B199E" w:rsidRDefault="004B199E" w:rsidP="00D44ED1">
            <w:pPr>
              <w:numPr>
                <w:ilvl w:val="0"/>
                <w:numId w:val="82"/>
              </w:numPr>
              <w:spacing w:before="80" w:line="276" w:lineRule="auto"/>
              <w:ind w:left="541" w:hanging="425"/>
              <w:jc w:val="both"/>
              <w:rPr>
                <w:rFonts w:ascii="Times New Roman" w:hAnsi="Times New Roman" w:cs="Times New Roman"/>
                <w:sz w:val="28"/>
                <w:szCs w:val="28"/>
              </w:rPr>
            </w:pPr>
            <w:r w:rsidRPr="004B199E">
              <w:rPr>
                <w:rFonts w:ascii="Times New Roman" w:hAnsi="Times New Roman" w:cs="Times New Roman"/>
                <w:sz w:val="28"/>
                <w:szCs w:val="28"/>
              </w:rPr>
              <w:t>Zasedání Rady řídí její předseda nebo její pověřený člen.</w:t>
            </w:r>
          </w:p>
          <w:p w14:paraId="49C33BDF" w14:textId="77777777" w:rsidR="004B199E" w:rsidRPr="004B199E" w:rsidRDefault="004B199E" w:rsidP="00D44ED1">
            <w:pPr>
              <w:numPr>
                <w:ilvl w:val="0"/>
                <w:numId w:val="82"/>
              </w:numPr>
              <w:spacing w:before="80" w:line="276" w:lineRule="auto"/>
              <w:ind w:left="541" w:hanging="425"/>
              <w:jc w:val="both"/>
              <w:rPr>
                <w:rFonts w:ascii="Times New Roman" w:hAnsi="Times New Roman" w:cs="Times New Roman"/>
                <w:sz w:val="28"/>
                <w:szCs w:val="28"/>
              </w:rPr>
            </w:pPr>
            <w:r w:rsidRPr="004B199E">
              <w:rPr>
                <w:rFonts w:ascii="Times New Roman" w:hAnsi="Times New Roman" w:cs="Times New Roman"/>
                <w:sz w:val="28"/>
                <w:szCs w:val="28"/>
              </w:rPr>
              <w:t>Po zahájení zasedání a zjištění přítomnosti členů Rady oznámí předsedající jeho program. Program zasedání Rady může být na návrh kteréhokoliv přítomného člena Rady změněn nebo doplněn.</w:t>
            </w:r>
          </w:p>
          <w:p w14:paraId="61DCB379" w14:textId="77777777" w:rsidR="004B199E" w:rsidRPr="004B199E" w:rsidRDefault="004B199E" w:rsidP="00D44ED1">
            <w:pPr>
              <w:numPr>
                <w:ilvl w:val="0"/>
                <w:numId w:val="82"/>
              </w:numPr>
              <w:spacing w:before="80" w:line="276" w:lineRule="auto"/>
              <w:ind w:left="541" w:hanging="425"/>
              <w:jc w:val="both"/>
              <w:rPr>
                <w:rFonts w:ascii="Times New Roman" w:hAnsi="Times New Roman" w:cs="Times New Roman"/>
                <w:sz w:val="28"/>
                <w:szCs w:val="28"/>
              </w:rPr>
            </w:pPr>
            <w:r w:rsidRPr="004B199E">
              <w:rPr>
                <w:rFonts w:ascii="Times New Roman" w:hAnsi="Times New Roman" w:cs="Times New Roman"/>
                <w:sz w:val="28"/>
                <w:szCs w:val="28"/>
              </w:rPr>
              <w:t>Rady může zřizovat podle potřeb odbory a komise.</w:t>
            </w:r>
          </w:p>
          <w:p w14:paraId="6ADE2483" w14:textId="77777777" w:rsidR="004B199E" w:rsidRPr="004B199E" w:rsidRDefault="004B199E" w:rsidP="00D44ED1">
            <w:pPr>
              <w:numPr>
                <w:ilvl w:val="0"/>
                <w:numId w:val="82"/>
              </w:numPr>
              <w:spacing w:before="80" w:line="276" w:lineRule="auto"/>
              <w:ind w:left="541" w:hanging="425"/>
              <w:jc w:val="both"/>
              <w:rPr>
                <w:rFonts w:ascii="Times New Roman" w:hAnsi="Times New Roman" w:cs="Times New Roman"/>
                <w:sz w:val="28"/>
                <w:szCs w:val="28"/>
              </w:rPr>
            </w:pPr>
            <w:r w:rsidRPr="004B199E">
              <w:rPr>
                <w:rFonts w:ascii="Times New Roman" w:hAnsi="Times New Roman" w:cs="Times New Roman"/>
                <w:sz w:val="28"/>
                <w:szCs w:val="28"/>
              </w:rPr>
              <w:lastRenderedPageBreak/>
              <w:t>Neodkladné záležitosti náležející do působnosti Rady může vyřídit její předseda, jednatel Svazu nebo jiný pověřený člen Rady. Jejich opatření však musí být dodatečně předložena ke schválení Radě na jejím nejbližším zasedání.</w:t>
            </w:r>
          </w:p>
          <w:p w14:paraId="672BA395" w14:textId="77777777" w:rsidR="004B199E" w:rsidRPr="004B199E" w:rsidRDefault="004B199E" w:rsidP="00D44ED1">
            <w:pPr>
              <w:numPr>
                <w:ilvl w:val="0"/>
                <w:numId w:val="82"/>
              </w:numPr>
              <w:spacing w:before="80" w:line="276" w:lineRule="auto"/>
              <w:ind w:left="541" w:hanging="425"/>
              <w:jc w:val="both"/>
              <w:rPr>
                <w:rFonts w:ascii="Times New Roman" w:hAnsi="Times New Roman" w:cs="Times New Roman"/>
                <w:sz w:val="28"/>
                <w:szCs w:val="28"/>
              </w:rPr>
            </w:pPr>
            <w:r w:rsidRPr="004B199E">
              <w:rPr>
                <w:rFonts w:ascii="Times New Roman" w:hAnsi="Times New Roman" w:cs="Times New Roman"/>
                <w:color w:val="FF0000"/>
                <w:sz w:val="28"/>
                <w:szCs w:val="28"/>
              </w:rPr>
              <w:t>Rady plní nezbytné úkoly v době nouzového stavu a za krizového řízení (§ 23 odst. 1, 2 Stanov).</w:t>
            </w:r>
          </w:p>
          <w:p w14:paraId="102F7DD9" w14:textId="77777777" w:rsidR="004B199E" w:rsidRPr="004B199E" w:rsidRDefault="004B199E" w:rsidP="00D44ED1">
            <w:pPr>
              <w:numPr>
                <w:ilvl w:val="0"/>
                <w:numId w:val="82"/>
              </w:numPr>
              <w:spacing w:before="80" w:line="276" w:lineRule="auto"/>
              <w:ind w:left="541" w:hanging="425"/>
              <w:jc w:val="both"/>
              <w:rPr>
                <w:rFonts w:ascii="Times New Roman" w:hAnsi="Times New Roman" w:cs="Times New Roman"/>
                <w:color w:val="000000"/>
                <w:sz w:val="28"/>
                <w:szCs w:val="28"/>
              </w:rPr>
            </w:pPr>
            <w:r w:rsidRPr="004B199E">
              <w:rPr>
                <w:rFonts w:ascii="Times New Roman" w:hAnsi="Times New Roman" w:cs="Times New Roman"/>
                <w:color w:val="000000"/>
                <w:sz w:val="28"/>
                <w:szCs w:val="28"/>
              </w:rPr>
              <w:t>Zápis ze schůze Rady a usnesení Rady rozešle její sekretariát nejpozději do 10 dnů od konání zasedání Rady všem jejím členům, všem členům RDR a všem územním svazům.</w:t>
            </w:r>
          </w:p>
          <w:p w14:paraId="08FBA4D5" w14:textId="77777777" w:rsidR="004B199E" w:rsidRPr="004B199E" w:rsidRDefault="004B199E" w:rsidP="00467824">
            <w:pPr>
              <w:pStyle w:val="Zkladntext2"/>
              <w:spacing w:line="276" w:lineRule="auto"/>
              <w:ind w:left="541" w:hanging="425"/>
              <w:rPr>
                <w:rFonts w:ascii="Times New Roman" w:hAnsi="Times New Roman" w:cs="Times New Roman"/>
                <w:sz w:val="28"/>
                <w:szCs w:val="28"/>
              </w:rPr>
            </w:pPr>
          </w:p>
          <w:p w14:paraId="2177BE7C" w14:textId="77777777" w:rsidR="00EF440B" w:rsidRPr="004B199E" w:rsidRDefault="00EF440B" w:rsidP="00467824">
            <w:pPr>
              <w:spacing w:line="276" w:lineRule="auto"/>
              <w:ind w:left="541" w:hanging="425"/>
              <w:rPr>
                <w:rFonts w:ascii="Times New Roman" w:hAnsi="Times New Roman" w:cs="Times New Roman"/>
                <w:sz w:val="28"/>
                <w:szCs w:val="28"/>
              </w:rPr>
            </w:pPr>
          </w:p>
        </w:tc>
      </w:tr>
      <w:tr w:rsidR="00EF440B" w14:paraId="468CDE60" w14:textId="77777777" w:rsidTr="008C56D9">
        <w:tc>
          <w:tcPr>
            <w:tcW w:w="7847" w:type="dxa"/>
          </w:tcPr>
          <w:p w14:paraId="0BEB0BAC" w14:textId="77777777" w:rsidR="00EF440B" w:rsidRDefault="00EF440B" w:rsidP="00467824">
            <w:pPr>
              <w:spacing w:line="276" w:lineRule="auto"/>
              <w:rPr>
                <w:rFonts w:ascii="Times New Roman" w:hAnsi="Times New Roman" w:cs="Times New Roman"/>
                <w:sz w:val="28"/>
                <w:szCs w:val="28"/>
              </w:rPr>
            </w:pPr>
          </w:p>
        </w:tc>
        <w:tc>
          <w:tcPr>
            <w:tcW w:w="7847" w:type="dxa"/>
          </w:tcPr>
          <w:p w14:paraId="532B7DFB" w14:textId="7CC21BB5" w:rsidR="00EF440B" w:rsidRPr="004B199E" w:rsidRDefault="004B199E" w:rsidP="00467824">
            <w:pPr>
              <w:spacing w:line="276" w:lineRule="auto"/>
              <w:jc w:val="center"/>
              <w:rPr>
                <w:rFonts w:ascii="Times New Roman" w:hAnsi="Times New Roman" w:cs="Times New Roman"/>
                <w:b/>
                <w:bCs/>
                <w:sz w:val="28"/>
                <w:szCs w:val="28"/>
              </w:rPr>
            </w:pPr>
            <w:r w:rsidRPr="004B199E">
              <w:rPr>
                <w:rFonts w:ascii="Times New Roman" w:hAnsi="Times New Roman" w:cs="Times New Roman"/>
                <w:b/>
                <w:bCs/>
                <w:sz w:val="28"/>
                <w:szCs w:val="28"/>
              </w:rPr>
              <w:t>Čl. 19</w:t>
            </w:r>
          </w:p>
        </w:tc>
      </w:tr>
      <w:tr w:rsidR="00EF440B" w:rsidRPr="00EF440B" w14:paraId="6A556741" w14:textId="77777777" w:rsidTr="008C56D9">
        <w:tc>
          <w:tcPr>
            <w:tcW w:w="7847" w:type="dxa"/>
          </w:tcPr>
          <w:p w14:paraId="253BDAB3" w14:textId="68252B13" w:rsidR="00EF440B" w:rsidRPr="00EF440B" w:rsidRDefault="00EF440B" w:rsidP="00467824">
            <w:pPr>
              <w:spacing w:line="276" w:lineRule="auto"/>
              <w:jc w:val="center"/>
              <w:rPr>
                <w:rFonts w:ascii="Times New Roman" w:hAnsi="Times New Roman" w:cs="Times New Roman"/>
                <w:b/>
                <w:bCs/>
                <w:sz w:val="28"/>
                <w:szCs w:val="28"/>
              </w:rPr>
            </w:pPr>
            <w:r w:rsidRPr="00EF440B">
              <w:rPr>
                <w:rFonts w:ascii="Times New Roman" w:hAnsi="Times New Roman" w:cs="Times New Roman"/>
                <w:b/>
                <w:bCs/>
                <w:sz w:val="28"/>
                <w:szCs w:val="28"/>
              </w:rPr>
              <w:t>§ 18</w:t>
            </w:r>
          </w:p>
        </w:tc>
        <w:tc>
          <w:tcPr>
            <w:tcW w:w="7847" w:type="dxa"/>
          </w:tcPr>
          <w:p w14:paraId="0441C5FF" w14:textId="65FE92A2" w:rsidR="00EF440B" w:rsidRPr="004B199E" w:rsidRDefault="004B199E" w:rsidP="00467824">
            <w:pPr>
              <w:spacing w:line="276" w:lineRule="auto"/>
              <w:jc w:val="center"/>
              <w:rPr>
                <w:rFonts w:ascii="Times New Roman" w:hAnsi="Times New Roman" w:cs="Times New Roman"/>
                <w:b/>
                <w:bCs/>
                <w:sz w:val="28"/>
                <w:szCs w:val="28"/>
              </w:rPr>
            </w:pPr>
            <w:r w:rsidRPr="004B199E">
              <w:rPr>
                <w:rFonts w:ascii="Times New Roman" w:hAnsi="Times New Roman" w:cs="Times New Roman"/>
                <w:b/>
                <w:bCs/>
                <w:sz w:val="28"/>
                <w:szCs w:val="28"/>
              </w:rPr>
              <w:t>Republiková dozorčí rada</w:t>
            </w:r>
          </w:p>
        </w:tc>
      </w:tr>
      <w:tr w:rsidR="00EF440B" w:rsidRPr="00EF440B" w14:paraId="1CEF4570" w14:textId="77777777" w:rsidTr="008C56D9">
        <w:tc>
          <w:tcPr>
            <w:tcW w:w="7847" w:type="dxa"/>
          </w:tcPr>
          <w:p w14:paraId="69671B7A" w14:textId="31233D37" w:rsidR="00EF440B" w:rsidRPr="00EF440B" w:rsidRDefault="00EF440B" w:rsidP="00467824">
            <w:pPr>
              <w:spacing w:line="276" w:lineRule="auto"/>
              <w:jc w:val="center"/>
              <w:rPr>
                <w:rFonts w:ascii="Times New Roman" w:hAnsi="Times New Roman" w:cs="Times New Roman"/>
                <w:b/>
                <w:bCs/>
                <w:sz w:val="28"/>
                <w:szCs w:val="28"/>
              </w:rPr>
            </w:pPr>
            <w:r w:rsidRPr="00EF440B">
              <w:rPr>
                <w:rFonts w:ascii="Times New Roman" w:hAnsi="Times New Roman" w:cs="Times New Roman"/>
                <w:b/>
                <w:bCs/>
                <w:sz w:val="28"/>
                <w:szCs w:val="28"/>
              </w:rPr>
              <w:t>Republiková dozorčí rada</w:t>
            </w:r>
          </w:p>
        </w:tc>
        <w:tc>
          <w:tcPr>
            <w:tcW w:w="7847" w:type="dxa"/>
          </w:tcPr>
          <w:p w14:paraId="3396029E" w14:textId="3E1219D7" w:rsidR="00EF440B" w:rsidRPr="004B199E" w:rsidRDefault="004B199E" w:rsidP="00467824">
            <w:pPr>
              <w:spacing w:line="276" w:lineRule="auto"/>
              <w:jc w:val="center"/>
              <w:rPr>
                <w:rFonts w:ascii="Times New Roman" w:hAnsi="Times New Roman" w:cs="Times New Roman"/>
                <w:b/>
                <w:bCs/>
                <w:sz w:val="28"/>
                <w:szCs w:val="28"/>
              </w:rPr>
            </w:pPr>
            <w:r w:rsidRPr="004B199E">
              <w:rPr>
                <w:rFonts w:ascii="Times New Roman" w:hAnsi="Times New Roman" w:cs="Times New Roman"/>
                <w:b/>
                <w:bCs/>
                <w:sz w:val="28"/>
                <w:szCs w:val="28"/>
              </w:rPr>
              <w:t>(k § 18 Stanov)</w:t>
            </w:r>
          </w:p>
        </w:tc>
      </w:tr>
      <w:tr w:rsidR="00EF440B" w14:paraId="2BC9B526" w14:textId="77777777" w:rsidTr="008C56D9">
        <w:tc>
          <w:tcPr>
            <w:tcW w:w="7847" w:type="dxa"/>
          </w:tcPr>
          <w:p w14:paraId="38110548" w14:textId="77777777" w:rsidR="00EF440B" w:rsidRPr="00D63CD9" w:rsidRDefault="00EF440B" w:rsidP="00D44ED1">
            <w:pPr>
              <w:numPr>
                <w:ilvl w:val="0"/>
                <w:numId w:val="40"/>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Republiková dozorčí rada je </w:t>
            </w:r>
            <w:r w:rsidRPr="00D63CD9">
              <w:rPr>
                <w:rFonts w:ascii="Times New Roman" w:hAnsi="Times New Roman" w:cs="Times New Roman"/>
                <w:color w:val="FF0000"/>
                <w:sz w:val="28"/>
                <w:szCs w:val="28"/>
              </w:rPr>
              <w:t xml:space="preserve">nejvyšším </w:t>
            </w:r>
            <w:r w:rsidRPr="00D63CD9">
              <w:rPr>
                <w:rFonts w:ascii="Times New Roman" w:hAnsi="Times New Roman" w:cs="Times New Roman"/>
                <w:sz w:val="28"/>
                <w:szCs w:val="28"/>
              </w:rPr>
              <w:t xml:space="preserve">kontrolním orgánem Svazu a jeho orgánů. O výsledcích své činnosti informuje Republikovou radu </w:t>
            </w:r>
            <w:r w:rsidRPr="00D63CD9">
              <w:rPr>
                <w:rFonts w:ascii="Times New Roman" w:hAnsi="Times New Roman" w:cs="Times New Roman"/>
                <w:color w:val="FF0000"/>
                <w:sz w:val="28"/>
                <w:szCs w:val="28"/>
              </w:rPr>
              <w:t>a předkládá návrhy k přijetí opatření k odstranění zjištěných nedostatků</w:t>
            </w:r>
            <w:r w:rsidRPr="00D63CD9">
              <w:rPr>
                <w:rFonts w:ascii="Times New Roman" w:hAnsi="Times New Roman" w:cs="Times New Roman"/>
                <w:sz w:val="28"/>
                <w:szCs w:val="28"/>
              </w:rPr>
              <w:t>; zprávu o výsledcích své činnosti předkládá Republikovému sněmu.</w:t>
            </w:r>
          </w:p>
          <w:p w14:paraId="44DE39C2" w14:textId="77777777" w:rsidR="00EF440B" w:rsidRPr="00D63CD9" w:rsidRDefault="00EF440B" w:rsidP="00D44ED1">
            <w:pPr>
              <w:numPr>
                <w:ilvl w:val="0"/>
                <w:numId w:val="40"/>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Republiková dozorčí rada se skládá z členů zvolených na územních konferencích. Na své ustavující schůzi volí ze svého středu předsedu a místopředsedu.</w:t>
            </w:r>
          </w:p>
          <w:p w14:paraId="5CD7355A" w14:textId="77777777" w:rsidR="00EF440B" w:rsidRPr="00D63CD9" w:rsidRDefault="00EF440B" w:rsidP="00D44ED1">
            <w:pPr>
              <w:numPr>
                <w:ilvl w:val="0"/>
                <w:numId w:val="40"/>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Republiková dozorčí rada kontroluje veškerou činnost a hospodaření republikových orgánů Svazu, </w:t>
            </w:r>
            <w:r w:rsidRPr="00D63CD9">
              <w:rPr>
                <w:rFonts w:ascii="Times New Roman" w:hAnsi="Times New Roman" w:cs="Times New Roman"/>
                <w:color w:val="FF0000"/>
                <w:sz w:val="28"/>
                <w:szCs w:val="28"/>
              </w:rPr>
              <w:t>poskytuje odbornou a metodickou pomoc dozorčím komisím územních svazů.</w:t>
            </w:r>
            <w:r w:rsidRPr="00D63CD9">
              <w:rPr>
                <w:rFonts w:ascii="Times New Roman" w:hAnsi="Times New Roman" w:cs="Times New Roman"/>
                <w:sz w:val="28"/>
                <w:szCs w:val="28"/>
              </w:rPr>
              <w:t xml:space="preserve">  Předseda Republikové dozorčí rady nebo jím pověřený člen má právo účastnit se všech schůzí Republikové rady, odborů a komisí s hlasem poradním. Republikovou radu seznamuje s výsledky provedených kontrol.</w:t>
            </w:r>
          </w:p>
          <w:p w14:paraId="3310E095" w14:textId="77777777" w:rsidR="00EF440B" w:rsidRPr="00D63CD9" w:rsidRDefault="00EF440B" w:rsidP="00D44ED1">
            <w:pPr>
              <w:numPr>
                <w:ilvl w:val="0"/>
                <w:numId w:val="40"/>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Na žádost orgánu kterékoli organizační jednotky Svazu provádí další kontrolní činnost v rámci působnosti Svazu. Republiková dozorčí rada může přizvat ke spolupráci odborníky.</w:t>
            </w:r>
          </w:p>
          <w:p w14:paraId="5CC5DA95" w14:textId="69296BC9" w:rsidR="00EF440B" w:rsidRPr="00D63CD9" w:rsidRDefault="00691B92" w:rsidP="00D44ED1">
            <w:pPr>
              <w:numPr>
                <w:ilvl w:val="0"/>
                <w:numId w:val="40"/>
              </w:numPr>
              <w:spacing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R</w:t>
            </w:r>
            <w:r w:rsidR="00EF440B" w:rsidRPr="00D63CD9">
              <w:rPr>
                <w:rFonts w:ascii="Times New Roman" w:hAnsi="Times New Roman" w:cs="Times New Roman"/>
                <w:color w:val="FF0000"/>
                <w:sz w:val="28"/>
                <w:szCs w:val="28"/>
              </w:rPr>
              <w:t xml:space="preserve">epubliková dozorčí rada provádí kontrolu v místních organizacích a územních svazech i bez souhlasu těchto jednotek, jde-li o majetkové vztahy, jejichž účastníky jsou Republiková rada a územní svaz nebo Republiková rada a místní organizace. </w:t>
            </w:r>
          </w:p>
          <w:p w14:paraId="22478B98" w14:textId="77777777" w:rsidR="00EF440B" w:rsidRPr="00D63CD9" w:rsidRDefault="00EF440B" w:rsidP="00467824">
            <w:pPr>
              <w:spacing w:line="276" w:lineRule="auto"/>
              <w:rPr>
                <w:rFonts w:ascii="Times New Roman" w:hAnsi="Times New Roman" w:cs="Times New Roman"/>
                <w:sz w:val="28"/>
                <w:szCs w:val="28"/>
              </w:rPr>
            </w:pPr>
          </w:p>
        </w:tc>
        <w:tc>
          <w:tcPr>
            <w:tcW w:w="7847" w:type="dxa"/>
          </w:tcPr>
          <w:p w14:paraId="5D87B96D" w14:textId="77777777" w:rsidR="004B199E" w:rsidRPr="004B199E" w:rsidRDefault="004B199E" w:rsidP="00D44ED1">
            <w:pPr>
              <w:pStyle w:val="Zkladntext"/>
              <w:numPr>
                <w:ilvl w:val="0"/>
                <w:numId w:val="83"/>
              </w:numPr>
              <w:spacing w:line="276" w:lineRule="auto"/>
              <w:ind w:left="541" w:hanging="425"/>
              <w:rPr>
                <w:sz w:val="28"/>
                <w:szCs w:val="28"/>
              </w:rPr>
            </w:pPr>
            <w:r w:rsidRPr="004B199E">
              <w:rPr>
                <w:sz w:val="28"/>
                <w:szCs w:val="28"/>
              </w:rPr>
              <w:lastRenderedPageBreak/>
              <w:t>RDR se při své činnosti řídí obecně závaznými právními předpisy, Stanovami, Jednacím řádem a ostatními vnitrosvazovými předpisy a kontroluje jejich dodržování ve Svazu. Poskytuje potřebnou metodickou pomoc územním dozorčím komisím.</w:t>
            </w:r>
          </w:p>
          <w:p w14:paraId="3AE17D50" w14:textId="77777777" w:rsidR="004B199E" w:rsidRPr="004B199E" w:rsidRDefault="004B199E" w:rsidP="00D44ED1">
            <w:pPr>
              <w:pStyle w:val="Zkladntext"/>
              <w:numPr>
                <w:ilvl w:val="0"/>
                <w:numId w:val="83"/>
              </w:numPr>
              <w:spacing w:before="80" w:line="276" w:lineRule="auto"/>
              <w:ind w:left="541" w:hanging="425"/>
              <w:rPr>
                <w:sz w:val="28"/>
                <w:szCs w:val="28"/>
              </w:rPr>
            </w:pPr>
            <w:r w:rsidRPr="004B199E">
              <w:rPr>
                <w:sz w:val="28"/>
                <w:szCs w:val="28"/>
              </w:rPr>
              <w:t>Schůzi RDR svolává její předseda, který též stanovuje její program.</w:t>
            </w:r>
          </w:p>
          <w:p w14:paraId="2DC2F8A6" w14:textId="77777777" w:rsidR="00EF440B" w:rsidRPr="004B199E" w:rsidRDefault="00EF440B" w:rsidP="00467824">
            <w:pPr>
              <w:spacing w:line="276" w:lineRule="auto"/>
              <w:ind w:left="541" w:hanging="425"/>
              <w:rPr>
                <w:rFonts w:ascii="Times New Roman" w:hAnsi="Times New Roman" w:cs="Times New Roman"/>
                <w:sz w:val="28"/>
                <w:szCs w:val="28"/>
              </w:rPr>
            </w:pPr>
          </w:p>
        </w:tc>
      </w:tr>
      <w:tr w:rsidR="004B199E" w:rsidRPr="007D5421" w14:paraId="424B90B7" w14:textId="77777777" w:rsidTr="008C56D9">
        <w:tc>
          <w:tcPr>
            <w:tcW w:w="7847" w:type="dxa"/>
          </w:tcPr>
          <w:p w14:paraId="21E714A9" w14:textId="77777777" w:rsidR="004B199E" w:rsidRPr="007D5421" w:rsidRDefault="004B199E" w:rsidP="00467824">
            <w:pPr>
              <w:spacing w:line="276" w:lineRule="auto"/>
              <w:jc w:val="center"/>
              <w:rPr>
                <w:rFonts w:ascii="Times New Roman" w:hAnsi="Times New Roman" w:cs="Times New Roman"/>
                <w:b/>
                <w:bCs/>
                <w:sz w:val="28"/>
                <w:szCs w:val="28"/>
              </w:rPr>
            </w:pPr>
          </w:p>
        </w:tc>
        <w:tc>
          <w:tcPr>
            <w:tcW w:w="7847" w:type="dxa"/>
          </w:tcPr>
          <w:p w14:paraId="391052F7" w14:textId="17907338" w:rsidR="004B199E" w:rsidRPr="007D5421" w:rsidRDefault="004B199E" w:rsidP="00467824">
            <w:pPr>
              <w:spacing w:line="276" w:lineRule="auto"/>
              <w:jc w:val="center"/>
              <w:rPr>
                <w:rFonts w:ascii="Times New Roman" w:hAnsi="Times New Roman" w:cs="Times New Roman"/>
                <w:b/>
                <w:bCs/>
                <w:sz w:val="28"/>
                <w:szCs w:val="28"/>
              </w:rPr>
            </w:pPr>
            <w:r w:rsidRPr="007D5421">
              <w:rPr>
                <w:rFonts w:ascii="Times New Roman" w:hAnsi="Times New Roman" w:cs="Times New Roman"/>
                <w:b/>
                <w:bCs/>
                <w:sz w:val="28"/>
                <w:szCs w:val="28"/>
              </w:rPr>
              <w:t>Čl. 20</w:t>
            </w:r>
          </w:p>
        </w:tc>
      </w:tr>
      <w:tr w:rsidR="004B199E" w:rsidRPr="007D5421" w14:paraId="43FC039C" w14:textId="77777777" w:rsidTr="008C56D9">
        <w:tc>
          <w:tcPr>
            <w:tcW w:w="7847" w:type="dxa"/>
          </w:tcPr>
          <w:p w14:paraId="67FBA527" w14:textId="77777777" w:rsidR="004B199E" w:rsidRPr="007D5421" w:rsidRDefault="004B199E" w:rsidP="00467824">
            <w:pPr>
              <w:spacing w:line="276" w:lineRule="auto"/>
              <w:jc w:val="center"/>
              <w:rPr>
                <w:rFonts w:ascii="Times New Roman" w:hAnsi="Times New Roman" w:cs="Times New Roman"/>
                <w:b/>
                <w:bCs/>
                <w:sz w:val="28"/>
                <w:szCs w:val="28"/>
              </w:rPr>
            </w:pPr>
          </w:p>
        </w:tc>
        <w:tc>
          <w:tcPr>
            <w:tcW w:w="7847" w:type="dxa"/>
          </w:tcPr>
          <w:p w14:paraId="3BFBBFDB" w14:textId="265B7725" w:rsidR="004B199E" w:rsidRPr="007D5421" w:rsidRDefault="004B199E" w:rsidP="00467824">
            <w:pPr>
              <w:spacing w:line="276" w:lineRule="auto"/>
              <w:jc w:val="center"/>
              <w:rPr>
                <w:rFonts w:ascii="Times New Roman" w:hAnsi="Times New Roman" w:cs="Times New Roman"/>
                <w:b/>
                <w:bCs/>
                <w:sz w:val="28"/>
                <w:szCs w:val="28"/>
              </w:rPr>
            </w:pPr>
            <w:r w:rsidRPr="007D5421">
              <w:rPr>
                <w:rFonts w:ascii="Times New Roman" w:hAnsi="Times New Roman" w:cs="Times New Roman"/>
                <w:b/>
                <w:bCs/>
                <w:sz w:val="28"/>
                <w:szCs w:val="28"/>
              </w:rPr>
              <w:t>Odbory a komise</w:t>
            </w:r>
          </w:p>
        </w:tc>
      </w:tr>
      <w:tr w:rsidR="004B199E" w:rsidRPr="007D5421" w14:paraId="607E1664" w14:textId="77777777" w:rsidTr="008C56D9">
        <w:tc>
          <w:tcPr>
            <w:tcW w:w="7847" w:type="dxa"/>
          </w:tcPr>
          <w:p w14:paraId="3623435A" w14:textId="77777777" w:rsidR="004B199E" w:rsidRPr="007D5421" w:rsidRDefault="004B199E" w:rsidP="00467824">
            <w:pPr>
              <w:spacing w:line="276" w:lineRule="auto"/>
              <w:jc w:val="center"/>
              <w:rPr>
                <w:rFonts w:ascii="Times New Roman" w:hAnsi="Times New Roman" w:cs="Times New Roman"/>
                <w:b/>
                <w:bCs/>
                <w:sz w:val="28"/>
                <w:szCs w:val="28"/>
              </w:rPr>
            </w:pPr>
          </w:p>
        </w:tc>
        <w:tc>
          <w:tcPr>
            <w:tcW w:w="7847" w:type="dxa"/>
          </w:tcPr>
          <w:p w14:paraId="01DB98B5" w14:textId="13DEACB9" w:rsidR="004B199E" w:rsidRPr="007D5421" w:rsidRDefault="004B199E" w:rsidP="00467824">
            <w:pPr>
              <w:spacing w:line="276" w:lineRule="auto"/>
              <w:jc w:val="center"/>
              <w:rPr>
                <w:rFonts w:ascii="Times New Roman" w:hAnsi="Times New Roman" w:cs="Times New Roman"/>
                <w:b/>
                <w:bCs/>
                <w:sz w:val="28"/>
                <w:szCs w:val="28"/>
              </w:rPr>
            </w:pPr>
            <w:r w:rsidRPr="007D5421">
              <w:rPr>
                <w:rFonts w:ascii="Times New Roman" w:hAnsi="Times New Roman" w:cs="Times New Roman"/>
                <w:b/>
                <w:bCs/>
                <w:sz w:val="28"/>
                <w:szCs w:val="28"/>
              </w:rPr>
              <w:t>(k § 9</w:t>
            </w:r>
            <w:r w:rsidR="007D5421" w:rsidRPr="007D5421">
              <w:rPr>
                <w:rFonts w:ascii="Times New Roman" w:hAnsi="Times New Roman" w:cs="Times New Roman"/>
                <w:b/>
                <w:bCs/>
                <w:sz w:val="28"/>
                <w:szCs w:val="28"/>
              </w:rPr>
              <w:t>, 13 a 17 Stanov)</w:t>
            </w:r>
          </w:p>
        </w:tc>
      </w:tr>
      <w:tr w:rsidR="004B199E" w14:paraId="25E7B243" w14:textId="77777777" w:rsidTr="008C56D9">
        <w:tc>
          <w:tcPr>
            <w:tcW w:w="7847" w:type="dxa"/>
          </w:tcPr>
          <w:p w14:paraId="602DF4D6" w14:textId="77777777" w:rsidR="004B199E" w:rsidRDefault="004B199E" w:rsidP="00467824">
            <w:pPr>
              <w:spacing w:line="276" w:lineRule="auto"/>
              <w:rPr>
                <w:rFonts w:ascii="Times New Roman" w:hAnsi="Times New Roman" w:cs="Times New Roman"/>
                <w:sz w:val="28"/>
                <w:szCs w:val="28"/>
              </w:rPr>
            </w:pPr>
          </w:p>
        </w:tc>
        <w:tc>
          <w:tcPr>
            <w:tcW w:w="7847" w:type="dxa"/>
          </w:tcPr>
          <w:p w14:paraId="1881CDD4" w14:textId="77777777" w:rsidR="007D5421" w:rsidRPr="007D5421" w:rsidRDefault="007D5421" w:rsidP="00D44ED1">
            <w:pPr>
              <w:numPr>
                <w:ilvl w:val="0"/>
                <w:numId w:val="84"/>
              </w:numPr>
              <w:spacing w:line="276" w:lineRule="auto"/>
              <w:ind w:left="400" w:hanging="284"/>
              <w:jc w:val="both"/>
              <w:rPr>
                <w:rFonts w:ascii="Times New Roman" w:hAnsi="Times New Roman" w:cs="Times New Roman"/>
                <w:sz w:val="28"/>
                <w:szCs w:val="28"/>
              </w:rPr>
            </w:pPr>
            <w:r w:rsidRPr="007D5421">
              <w:rPr>
                <w:rFonts w:ascii="Times New Roman" w:hAnsi="Times New Roman" w:cs="Times New Roman"/>
                <w:sz w:val="28"/>
                <w:szCs w:val="28"/>
              </w:rPr>
              <w:t>Členy odborů a komisí jmenuje příslušný výbor MO, výbor územního svazu nebo Rada. Jejich členy mohou být i odborníci, kteří nejsou členy Svazu.</w:t>
            </w:r>
          </w:p>
          <w:p w14:paraId="46C1ED4C" w14:textId="77777777" w:rsidR="007D5421" w:rsidRPr="007D5421" w:rsidRDefault="007D5421" w:rsidP="00D44ED1">
            <w:pPr>
              <w:numPr>
                <w:ilvl w:val="0"/>
                <w:numId w:val="84"/>
              </w:numPr>
              <w:spacing w:before="60" w:line="276" w:lineRule="auto"/>
              <w:ind w:left="400" w:hanging="284"/>
              <w:jc w:val="both"/>
              <w:rPr>
                <w:rFonts w:ascii="Times New Roman" w:hAnsi="Times New Roman" w:cs="Times New Roman"/>
                <w:sz w:val="28"/>
                <w:szCs w:val="28"/>
              </w:rPr>
            </w:pPr>
            <w:r w:rsidRPr="007D5421">
              <w:rPr>
                <w:rFonts w:ascii="Times New Roman" w:hAnsi="Times New Roman" w:cs="Times New Roman"/>
                <w:sz w:val="28"/>
                <w:szCs w:val="28"/>
              </w:rPr>
              <w:t>Práci odboru a komise řídí jejich předseda, který je jmenován příslušným výborem MO, výborem územního svazu nebo Radou. Za práci komise či odboru odpovídá jejich předseda, a zodpovídá se tomu orgánu, který ho jmenoval. Odbory a komise jsou zpravidla zřizovány pro tyto činnosti a oblasti:</w:t>
            </w:r>
          </w:p>
          <w:p w14:paraId="18B947B1" w14:textId="77777777" w:rsidR="007D5421" w:rsidRPr="007D5421" w:rsidRDefault="007D5421" w:rsidP="00D44ED1">
            <w:pPr>
              <w:numPr>
                <w:ilvl w:val="0"/>
                <w:numId w:val="85"/>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právní a organizační,</w:t>
            </w:r>
          </w:p>
          <w:p w14:paraId="170004EE" w14:textId="77777777" w:rsidR="007D5421" w:rsidRPr="007D5421" w:rsidRDefault="007D5421" w:rsidP="00D44ED1">
            <w:pPr>
              <w:numPr>
                <w:ilvl w:val="0"/>
                <w:numId w:val="85"/>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ekonomika a investice,</w:t>
            </w:r>
          </w:p>
          <w:p w14:paraId="76C9D7B4" w14:textId="77777777" w:rsidR="007D5421" w:rsidRPr="007D5421" w:rsidRDefault="007D5421" w:rsidP="00D44ED1">
            <w:pPr>
              <w:numPr>
                <w:ilvl w:val="0"/>
                <w:numId w:val="85"/>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hospodaření na tekoucích vodách,</w:t>
            </w:r>
          </w:p>
          <w:p w14:paraId="38650BE7" w14:textId="77777777" w:rsidR="007D5421" w:rsidRPr="007D5421" w:rsidRDefault="007D5421" w:rsidP="00D44ED1">
            <w:pPr>
              <w:numPr>
                <w:ilvl w:val="0"/>
                <w:numId w:val="85"/>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hospodaření na rybnících, umělých líhních a odchovných potocích,</w:t>
            </w:r>
          </w:p>
          <w:p w14:paraId="17866BF8" w14:textId="77777777" w:rsidR="007D5421" w:rsidRPr="007D5421" w:rsidRDefault="007D5421" w:rsidP="00D44ED1">
            <w:pPr>
              <w:numPr>
                <w:ilvl w:val="0"/>
                <w:numId w:val="85"/>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čistota vod a životního prostředí,</w:t>
            </w:r>
          </w:p>
          <w:p w14:paraId="1AE8D4C6" w14:textId="77777777" w:rsidR="007D5421" w:rsidRPr="007D5421" w:rsidRDefault="007D5421" w:rsidP="00D44ED1">
            <w:pPr>
              <w:numPr>
                <w:ilvl w:val="0"/>
                <w:numId w:val="85"/>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práce s mládeží,</w:t>
            </w:r>
          </w:p>
          <w:p w14:paraId="713774F0" w14:textId="77777777" w:rsidR="007D5421" w:rsidRPr="007D5421" w:rsidRDefault="007D5421" w:rsidP="00D44ED1">
            <w:pPr>
              <w:numPr>
                <w:ilvl w:val="0"/>
                <w:numId w:val="85"/>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rybolovná technika,</w:t>
            </w:r>
          </w:p>
          <w:p w14:paraId="778E0030" w14:textId="77777777" w:rsidR="007D5421" w:rsidRPr="007D5421" w:rsidRDefault="007D5421" w:rsidP="00D44ED1">
            <w:pPr>
              <w:numPr>
                <w:ilvl w:val="0"/>
                <w:numId w:val="85"/>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lov ryb udicí,</w:t>
            </w:r>
          </w:p>
          <w:p w14:paraId="1DAA2BF3" w14:textId="77777777" w:rsidR="007D5421" w:rsidRPr="007D5421" w:rsidRDefault="007D5421" w:rsidP="00D44ED1">
            <w:pPr>
              <w:numPr>
                <w:ilvl w:val="0"/>
                <w:numId w:val="85"/>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škodní.</w:t>
            </w:r>
          </w:p>
          <w:p w14:paraId="2464BC28" w14:textId="77777777" w:rsidR="007D5421" w:rsidRPr="007D5421" w:rsidRDefault="007D5421" w:rsidP="00D44ED1">
            <w:pPr>
              <w:numPr>
                <w:ilvl w:val="0"/>
                <w:numId w:val="84"/>
              </w:numPr>
              <w:spacing w:before="60" w:line="276" w:lineRule="auto"/>
              <w:ind w:left="400" w:hanging="284"/>
              <w:jc w:val="both"/>
              <w:rPr>
                <w:rFonts w:ascii="Times New Roman" w:hAnsi="Times New Roman" w:cs="Times New Roman"/>
                <w:iCs/>
                <w:sz w:val="28"/>
                <w:szCs w:val="28"/>
              </w:rPr>
            </w:pPr>
            <w:r w:rsidRPr="007D5421">
              <w:rPr>
                <w:rFonts w:ascii="Times New Roman" w:hAnsi="Times New Roman" w:cs="Times New Roman"/>
                <w:iCs/>
                <w:sz w:val="28"/>
                <w:szCs w:val="28"/>
              </w:rPr>
              <w:lastRenderedPageBreak/>
              <w:t>Odbory si mohou v souladu se Stanovami a Jednacím řádem vydat Statut pro organizaci své činnosti, který podléhá schválení zřizovatele odboru.</w:t>
            </w:r>
          </w:p>
          <w:p w14:paraId="5E16A5E9" w14:textId="77777777" w:rsidR="004B199E" w:rsidRPr="007D5421" w:rsidRDefault="004B199E" w:rsidP="00467824">
            <w:pPr>
              <w:spacing w:line="276" w:lineRule="auto"/>
              <w:ind w:left="400" w:hanging="284"/>
              <w:rPr>
                <w:rFonts w:ascii="Times New Roman" w:hAnsi="Times New Roman" w:cs="Times New Roman"/>
                <w:sz w:val="28"/>
                <w:szCs w:val="28"/>
              </w:rPr>
            </w:pPr>
          </w:p>
        </w:tc>
      </w:tr>
      <w:tr w:rsidR="004B199E" w:rsidRPr="007D5421" w14:paraId="70DF2E4D" w14:textId="77777777" w:rsidTr="008C56D9">
        <w:tc>
          <w:tcPr>
            <w:tcW w:w="7847" w:type="dxa"/>
          </w:tcPr>
          <w:p w14:paraId="44AE8D48" w14:textId="77777777" w:rsidR="004B199E" w:rsidRPr="007D5421" w:rsidRDefault="004B199E" w:rsidP="00467824">
            <w:pPr>
              <w:spacing w:line="276" w:lineRule="auto"/>
              <w:jc w:val="center"/>
              <w:rPr>
                <w:rFonts w:ascii="Times New Roman" w:hAnsi="Times New Roman" w:cs="Times New Roman"/>
                <w:b/>
                <w:bCs/>
                <w:sz w:val="28"/>
                <w:szCs w:val="28"/>
              </w:rPr>
            </w:pPr>
          </w:p>
        </w:tc>
        <w:tc>
          <w:tcPr>
            <w:tcW w:w="7847" w:type="dxa"/>
          </w:tcPr>
          <w:p w14:paraId="776ECDEE" w14:textId="78719CFE" w:rsidR="004B199E" w:rsidRPr="007D5421" w:rsidRDefault="007D5421" w:rsidP="00467824">
            <w:pPr>
              <w:spacing w:line="276" w:lineRule="auto"/>
              <w:jc w:val="center"/>
              <w:rPr>
                <w:rFonts w:ascii="Times New Roman" w:hAnsi="Times New Roman" w:cs="Times New Roman"/>
                <w:b/>
                <w:bCs/>
                <w:sz w:val="28"/>
                <w:szCs w:val="28"/>
              </w:rPr>
            </w:pPr>
            <w:r w:rsidRPr="007D5421">
              <w:rPr>
                <w:rFonts w:ascii="Times New Roman" w:hAnsi="Times New Roman" w:cs="Times New Roman"/>
                <w:b/>
                <w:bCs/>
                <w:sz w:val="28"/>
                <w:szCs w:val="28"/>
              </w:rPr>
              <w:t>Čl. 21</w:t>
            </w:r>
          </w:p>
        </w:tc>
      </w:tr>
      <w:tr w:rsidR="004B199E" w:rsidRPr="007D5421" w14:paraId="7E218479" w14:textId="77777777" w:rsidTr="008C56D9">
        <w:tc>
          <w:tcPr>
            <w:tcW w:w="7847" w:type="dxa"/>
          </w:tcPr>
          <w:p w14:paraId="3D003024" w14:textId="77777777" w:rsidR="004B199E" w:rsidRPr="007D5421" w:rsidRDefault="004B199E" w:rsidP="00467824">
            <w:pPr>
              <w:spacing w:line="276" w:lineRule="auto"/>
              <w:jc w:val="center"/>
              <w:rPr>
                <w:rFonts w:ascii="Times New Roman" w:hAnsi="Times New Roman" w:cs="Times New Roman"/>
                <w:b/>
                <w:bCs/>
                <w:sz w:val="28"/>
                <w:szCs w:val="28"/>
              </w:rPr>
            </w:pPr>
          </w:p>
        </w:tc>
        <w:tc>
          <w:tcPr>
            <w:tcW w:w="7847" w:type="dxa"/>
          </w:tcPr>
          <w:p w14:paraId="4B43ABC5" w14:textId="310DF222" w:rsidR="004B199E" w:rsidRPr="007D5421" w:rsidRDefault="007D5421" w:rsidP="00467824">
            <w:pPr>
              <w:spacing w:line="276" w:lineRule="auto"/>
              <w:jc w:val="center"/>
              <w:rPr>
                <w:rFonts w:ascii="Times New Roman" w:hAnsi="Times New Roman" w:cs="Times New Roman"/>
                <w:b/>
                <w:bCs/>
                <w:sz w:val="28"/>
                <w:szCs w:val="28"/>
              </w:rPr>
            </w:pPr>
            <w:r w:rsidRPr="007D5421">
              <w:rPr>
                <w:rFonts w:ascii="Times New Roman" w:hAnsi="Times New Roman" w:cs="Times New Roman"/>
                <w:b/>
                <w:bCs/>
                <w:sz w:val="28"/>
                <w:szCs w:val="28"/>
              </w:rPr>
              <w:t>Volby do orgánů Svazu</w:t>
            </w:r>
          </w:p>
        </w:tc>
      </w:tr>
      <w:tr w:rsidR="004B199E" w:rsidRPr="007D5421" w14:paraId="127633EE" w14:textId="77777777" w:rsidTr="008C56D9">
        <w:tc>
          <w:tcPr>
            <w:tcW w:w="7847" w:type="dxa"/>
          </w:tcPr>
          <w:p w14:paraId="66E402FA" w14:textId="77777777" w:rsidR="004B199E" w:rsidRPr="007D5421" w:rsidRDefault="004B199E" w:rsidP="00467824">
            <w:pPr>
              <w:spacing w:line="276" w:lineRule="auto"/>
              <w:jc w:val="center"/>
              <w:rPr>
                <w:rFonts w:ascii="Times New Roman" w:hAnsi="Times New Roman" w:cs="Times New Roman"/>
                <w:b/>
                <w:bCs/>
                <w:sz w:val="28"/>
                <w:szCs w:val="28"/>
              </w:rPr>
            </w:pPr>
          </w:p>
        </w:tc>
        <w:tc>
          <w:tcPr>
            <w:tcW w:w="7847" w:type="dxa"/>
          </w:tcPr>
          <w:p w14:paraId="545315BF" w14:textId="372D6696" w:rsidR="004B199E" w:rsidRPr="007D5421" w:rsidRDefault="007D5421" w:rsidP="00467824">
            <w:pPr>
              <w:spacing w:line="276" w:lineRule="auto"/>
              <w:jc w:val="center"/>
              <w:rPr>
                <w:rFonts w:ascii="Times New Roman" w:hAnsi="Times New Roman" w:cs="Times New Roman"/>
                <w:b/>
                <w:bCs/>
                <w:sz w:val="28"/>
                <w:szCs w:val="28"/>
              </w:rPr>
            </w:pPr>
            <w:r w:rsidRPr="007D5421">
              <w:rPr>
                <w:rFonts w:ascii="Times New Roman" w:hAnsi="Times New Roman" w:cs="Times New Roman"/>
                <w:b/>
                <w:bCs/>
                <w:sz w:val="28"/>
                <w:szCs w:val="28"/>
              </w:rPr>
              <w:t>(k § 6 až 18 Stanov</w:t>
            </w:r>
          </w:p>
        </w:tc>
      </w:tr>
      <w:tr w:rsidR="004B199E" w14:paraId="38068448" w14:textId="77777777" w:rsidTr="008C56D9">
        <w:tc>
          <w:tcPr>
            <w:tcW w:w="7847" w:type="dxa"/>
          </w:tcPr>
          <w:p w14:paraId="5BB2E862" w14:textId="77777777" w:rsidR="004B199E" w:rsidRDefault="004B199E" w:rsidP="00467824">
            <w:pPr>
              <w:spacing w:line="276" w:lineRule="auto"/>
              <w:rPr>
                <w:rFonts w:ascii="Times New Roman" w:hAnsi="Times New Roman" w:cs="Times New Roman"/>
                <w:sz w:val="28"/>
                <w:szCs w:val="28"/>
              </w:rPr>
            </w:pPr>
          </w:p>
        </w:tc>
        <w:tc>
          <w:tcPr>
            <w:tcW w:w="7847" w:type="dxa"/>
          </w:tcPr>
          <w:p w14:paraId="5694A9B0" w14:textId="77777777" w:rsidR="007D5421" w:rsidRPr="007D5421" w:rsidRDefault="007D5421" w:rsidP="00D44ED1">
            <w:pPr>
              <w:numPr>
                <w:ilvl w:val="0"/>
                <w:numId w:val="86"/>
              </w:numPr>
              <w:spacing w:line="276" w:lineRule="auto"/>
              <w:ind w:left="541" w:hanging="425"/>
              <w:jc w:val="both"/>
              <w:rPr>
                <w:rFonts w:ascii="Times New Roman" w:hAnsi="Times New Roman" w:cs="Times New Roman"/>
                <w:sz w:val="28"/>
                <w:szCs w:val="28"/>
              </w:rPr>
            </w:pPr>
            <w:r w:rsidRPr="007D5421">
              <w:rPr>
                <w:rFonts w:ascii="Times New Roman" w:hAnsi="Times New Roman" w:cs="Times New Roman"/>
                <w:sz w:val="28"/>
                <w:szCs w:val="28"/>
              </w:rPr>
              <w:t>Základní ustanovení:</w:t>
            </w:r>
          </w:p>
          <w:p w14:paraId="203E987C" w14:textId="77777777" w:rsidR="007D5421" w:rsidRPr="007D5421" w:rsidRDefault="007D5421" w:rsidP="00D44ED1">
            <w:pPr>
              <w:numPr>
                <w:ilvl w:val="0"/>
                <w:numId w:val="87"/>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Volební období všech orgánů Svazu je čtyřleté, s výjimkou prvního volebního období po vzniku příslušného orgánu Svazu. Volby se konají postupně v tomtéž roce (tzv. volebním roce):</w:t>
            </w:r>
          </w:p>
          <w:p w14:paraId="1C6C94D5" w14:textId="77777777" w:rsidR="007D5421" w:rsidRPr="007D5421" w:rsidRDefault="007D5421" w:rsidP="00467824">
            <w:pPr>
              <w:spacing w:line="276" w:lineRule="auto"/>
              <w:ind w:left="1675" w:hanging="425"/>
              <w:jc w:val="both"/>
              <w:rPr>
                <w:rFonts w:ascii="Times New Roman" w:hAnsi="Times New Roman" w:cs="Times New Roman"/>
                <w:sz w:val="28"/>
                <w:szCs w:val="28"/>
              </w:rPr>
            </w:pPr>
            <w:proofErr w:type="spellStart"/>
            <w:r w:rsidRPr="007D5421">
              <w:rPr>
                <w:rFonts w:ascii="Times New Roman" w:hAnsi="Times New Roman" w:cs="Times New Roman"/>
                <w:sz w:val="28"/>
                <w:szCs w:val="28"/>
              </w:rPr>
              <w:t>aa</w:t>
            </w:r>
            <w:proofErr w:type="spellEnd"/>
            <w:r w:rsidRPr="007D5421">
              <w:rPr>
                <w:rFonts w:ascii="Times New Roman" w:hAnsi="Times New Roman" w:cs="Times New Roman"/>
                <w:sz w:val="28"/>
                <w:szCs w:val="28"/>
              </w:rPr>
              <w:t>) v MO,</w:t>
            </w:r>
          </w:p>
          <w:p w14:paraId="0C96634F" w14:textId="77777777" w:rsidR="007D5421" w:rsidRPr="007D5421" w:rsidRDefault="007D5421" w:rsidP="00467824">
            <w:pPr>
              <w:spacing w:line="276" w:lineRule="auto"/>
              <w:ind w:left="1675" w:hanging="425"/>
              <w:jc w:val="both"/>
              <w:rPr>
                <w:rFonts w:ascii="Times New Roman" w:hAnsi="Times New Roman" w:cs="Times New Roman"/>
                <w:sz w:val="28"/>
                <w:szCs w:val="28"/>
              </w:rPr>
            </w:pPr>
            <w:r w:rsidRPr="007D5421">
              <w:rPr>
                <w:rFonts w:ascii="Times New Roman" w:hAnsi="Times New Roman" w:cs="Times New Roman"/>
                <w:sz w:val="28"/>
                <w:szCs w:val="28"/>
              </w:rPr>
              <w:t>ab) v územních svazech,</w:t>
            </w:r>
          </w:p>
          <w:p w14:paraId="006C7C75" w14:textId="77777777" w:rsidR="007D5421" w:rsidRPr="007D5421" w:rsidRDefault="007D5421" w:rsidP="00467824">
            <w:pPr>
              <w:spacing w:line="276" w:lineRule="auto"/>
              <w:ind w:left="1675" w:hanging="425"/>
              <w:jc w:val="both"/>
              <w:rPr>
                <w:rFonts w:ascii="Times New Roman" w:hAnsi="Times New Roman" w:cs="Times New Roman"/>
                <w:sz w:val="28"/>
                <w:szCs w:val="28"/>
              </w:rPr>
            </w:pPr>
            <w:proofErr w:type="spellStart"/>
            <w:r w:rsidRPr="007D5421">
              <w:rPr>
                <w:rFonts w:ascii="Times New Roman" w:hAnsi="Times New Roman" w:cs="Times New Roman"/>
                <w:sz w:val="28"/>
                <w:szCs w:val="28"/>
              </w:rPr>
              <w:t>ac</w:t>
            </w:r>
            <w:proofErr w:type="spellEnd"/>
            <w:r w:rsidRPr="007D5421">
              <w:rPr>
                <w:rFonts w:ascii="Times New Roman" w:hAnsi="Times New Roman" w:cs="Times New Roman"/>
                <w:sz w:val="28"/>
                <w:szCs w:val="28"/>
              </w:rPr>
              <w:t>) v republikových orgánech.</w:t>
            </w:r>
          </w:p>
          <w:p w14:paraId="5CEF552A" w14:textId="77777777" w:rsidR="007D5421" w:rsidRPr="007D5421" w:rsidRDefault="007D5421" w:rsidP="00D44ED1">
            <w:pPr>
              <w:pStyle w:val="Zkladntextodsazen2"/>
              <w:numPr>
                <w:ilvl w:val="0"/>
                <w:numId w:val="87"/>
              </w:numPr>
              <w:spacing w:after="0"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 xml:space="preserve">Byl-li v průběhu volebního období zvolen nový orgán Svazu, zkracuje se jeho volební období do voleb v nejbližším volebním roce. </w:t>
            </w:r>
          </w:p>
          <w:p w14:paraId="64A32318" w14:textId="77777777" w:rsidR="007D5421" w:rsidRPr="007D5421" w:rsidRDefault="007D5421" w:rsidP="00D44ED1">
            <w:pPr>
              <w:numPr>
                <w:ilvl w:val="0"/>
                <w:numId w:val="87"/>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K provedení voleb se volí volební komise.</w:t>
            </w:r>
          </w:p>
          <w:p w14:paraId="6186382B" w14:textId="77777777" w:rsidR="007D5421" w:rsidRPr="007D5421" w:rsidRDefault="007D5421" w:rsidP="00D44ED1">
            <w:pPr>
              <w:numPr>
                <w:ilvl w:val="0"/>
                <w:numId w:val="87"/>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Návrh kandidátů připravuje příslušný orgán Svazu po předchozím projednání s členy Svazu navrhovanými do funkcí a předá jej volební komisi.</w:t>
            </w:r>
          </w:p>
          <w:p w14:paraId="7525AB66" w14:textId="77777777" w:rsidR="007D5421" w:rsidRPr="007D5421" w:rsidRDefault="007D5421" w:rsidP="00D44ED1">
            <w:pPr>
              <w:numPr>
                <w:ilvl w:val="0"/>
                <w:numId w:val="87"/>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Volby řídí předseda volební komise.</w:t>
            </w:r>
          </w:p>
          <w:p w14:paraId="412D69D5" w14:textId="77777777" w:rsidR="007D5421" w:rsidRPr="007D5421" w:rsidRDefault="007D5421" w:rsidP="00D44ED1">
            <w:pPr>
              <w:numPr>
                <w:ilvl w:val="0"/>
                <w:numId w:val="87"/>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Předseda volební komise přednese návrh kandidátů a zjistí, zda přítomní členové, resp. delegáti, a v případě Sněmu též členové Rady, mají připomínky k navrženým kandidátům nebo jiné návrhy.</w:t>
            </w:r>
          </w:p>
          <w:p w14:paraId="0641DAF0" w14:textId="77777777" w:rsidR="007D5421" w:rsidRPr="007D5421" w:rsidRDefault="007D5421" w:rsidP="00D44ED1">
            <w:pPr>
              <w:numPr>
                <w:ilvl w:val="0"/>
                <w:numId w:val="87"/>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lastRenderedPageBreak/>
              <w:t>O návrzích se rozhoduje v pořadí, v jakém byly předloženy, a to buď tajným hlasováním hlasovacími lístky, nebo veřejným hlasováním zdvižením ruky. O způsobu hlasování rozhodnou přítomní členové, resp. delegáti, a v případě Sněmu též členové Rady.</w:t>
            </w:r>
          </w:p>
          <w:p w14:paraId="2778D266" w14:textId="77777777" w:rsidR="007D5421" w:rsidRPr="007D5421" w:rsidRDefault="007D5421" w:rsidP="00D44ED1">
            <w:pPr>
              <w:numPr>
                <w:ilvl w:val="0"/>
                <w:numId w:val="87"/>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Při rovnosti hlasů pro přijetí návrhu a proti jeho přijetí se návrh pokládá za nepřijatý. Přítomný člen, resp. delegát, a v případě Sněmu též člen Rady, jehož návrh nebyl přijat, může žádat, aby byl jeho návrh uveden v zápisu. Této žádosti musí být vyhověno.</w:t>
            </w:r>
          </w:p>
          <w:p w14:paraId="612C6925" w14:textId="77777777" w:rsidR="007D5421" w:rsidRPr="007D5421" w:rsidRDefault="007D5421" w:rsidP="00D44ED1">
            <w:pPr>
              <w:numPr>
                <w:ilvl w:val="0"/>
                <w:numId w:val="87"/>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Zvoleni jsou ti kandidáti, kteří získali největší počet hlasů, nejméně však nadpoloviční většinu přítomných členů, resp. delegátů, v případě Sněmu se členy Rady. V případě, že není zvolen navrhovaný počet členů příslušného orgánu Svazu, musí být provedena doplňující volba. Nemůže-li být provedena na téže schůzi, resp. konferenci nebo zasedání, musí být provedena do dvou měsíců. Po tuto dobu platí nadále mandát všech členů, kteří doposud funkci v příslušném orgánu Svazu zastávali.</w:t>
            </w:r>
          </w:p>
          <w:p w14:paraId="7FCAA553" w14:textId="77777777" w:rsidR="007D5421" w:rsidRPr="007D5421" w:rsidRDefault="007D5421" w:rsidP="00D44ED1">
            <w:pPr>
              <w:numPr>
                <w:ilvl w:val="0"/>
                <w:numId w:val="87"/>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Předseda volební komise sepíše o činnosti volební komise a průběhu volby zápis, který podepíší všichni členové volební komise. Tento zápis je součástí zápisu ze schůze, resp. konference nebo zasedání.</w:t>
            </w:r>
          </w:p>
          <w:p w14:paraId="1C356F25" w14:textId="77777777" w:rsidR="007D5421" w:rsidRPr="007D5421" w:rsidRDefault="007D5421" w:rsidP="00D44ED1">
            <w:pPr>
              <w:numPr>
                <w:ilvl w:val="0"/>
                <w:numId w:val="86"/>
              </w:numPr>
              <w:spacing w:before="80" w:line="276" w:lineRule="auto"/>
              <w:ind w:left="541" w:hanging="425"/>
              <w:jc w:val="both"/>
              <w:rPr>
                <w:rFonts w:ascii="Times New Roman" w:hAnsi="Times New Roman" w:cs="Times New Roman"/>
                <w:sz w:val="28"/>
                <w:szCs w:val="28"/>
              </w:rPr>
            </w:pPr>
            <w:r w:rsidRPr="007D5421">
              <w:rPr>
                <w:rFonts w:ascii="Times New Roman" w:hAnsi="Times New Roman" w:cs="Times New Roman"/>
                <w:sz w:val="28"/>
                <w:szCs w:val="28"/>
              </w:rPr>
              <w:t>Volby v místních skupinách a klubech:</w:t>
            </w:r>
          </w:p>
          <w:p w14:paraId="48F59A02" w14:textId="77777777" w:rsidR="007D5421" w:rsidRPr="007D5421" w:rsidRDefault="007D5421" w:rsidP="00D44ED1">
            <w:pPr>
              <w:numPr>
                <w:ilvl w:val="0"/>
                <w:numId w:val="88"/>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 xml:space="preserve">Schůze místní skupiny nebo klubu volí jejich výbor v počtu nejméně 3 členů. Schůze místní skupiny volí podle klíče stanoveného MO zástupce místní skupiny na </w:t>
            </w:r>
            <w:r w:rsidRPr="007D5421">
              <w:rPr>
                <w:rFonts w:ascii="Times New Roman" w:hAnsi="Times New Roman" w:cs="Times New Roman"/>
                <w:sz w:val="28"/>
                <w:szCs w:val="28"/>
              </w:rPr>
              <w:lastRenderedPageBreak/>
              <w:t>členskou schůzi MO konanou formou schůze zástupců zvolených v místních skupinách.</w:t>
            </w:r>
          </w:p>
          <w:p w14:paraId="11222814" w14:textId="77777777" w:rsidR="007D5421" w:rsidRPr="007D5421" w:rsidRDefault="007D5421" w:rsidP="00D44ED1">
            <w:pPr>
              <w:numPr>
                <w:ilvl w:val="0"/>
                <w:numId w:val="88"/>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Schůze místní skupiny nebo klubu navrhuje zástupce do výboru MO a dozorčí komise MO.</w:t>
            </w:r>
          </w:p>
          <w:p w14:paraId="66684993" w14:textId="77777777" w:rsidR="007D5421" w:rsidRPr="007D5421" w:rsidRDefault="007D5421" w:rsidP="00D44ED1">
            <w:pPr>
              <w:numPr>
                <w:ilvl w:val="0"/>
                <w:numId w:val="88"/>
              </w:numPr>
              <w:spacing w:line="276" w:lineRule="auto"/>
              <w:ind w:left="1108" w:hanging="425"/>
              <w:jc w:val="both"/>
              <w:rPr>
                <w:rFonts w:ascii="Times New Roman" w:hAnsi="Times New Roman" w:cs="Times New Roman"/>
                <w:sz w:val="28"/>
                <w:szCs w:val="28"/>
              </w:rPr>
            </w:pPr>
            <w:r w:rsidRPr="007D5421">
              <w:rPr>
                <w:rFonts w:ascii="Times New Roman" w:hAnsi="Times New Roman" w:cs="Times New Roman"/>
                <w:sz w:val="28"/>
                <w:szCs w:val="28"/>
              </w:rPr>
              <w:t>Výbor místní skupiny si volí ze svých členů předsedu místní skupiny a výbor klubu vedoucího klubu, kteří pak pověří výkonem dalších funkcí ostatní členy výboru.</w:t>
            </w:r>
          </w:p>
          <w:p w14:paraId="23BAD976" w14:textId="77777777" w:rsidR="007D5421" w:rsidRPr="007D5421" w:rsidRDefault="007D5421" w:rsidP="00D44ED1">
            <w:pPr>
              <w:numPr>
                <w:ilvl w:val="0"/>
                <w:numId w:val="86"/>
              </w:numPr>
              <w:spacing w:before="80" w:line="276" w:lineRule="auto"/>
              <w:ind w:left="541" w:hanging="425"/>
              <w:jc w:val="both"/>
              <w:rPr>
                <w:rFonts w:ascii="Times New Roman" w:hAnsi="Times New Roman" w:cs="Times New Roman"/>
                <w:sz w:val="28"/>
                <w:szCs w:val="28"/>
              </w:rPr>
            </w:pPr>
            <w:r w:rsidRPr="007D5421">
              <w:rPr>
                <w:rFonts w:ascii="Times New Roman" w:hAnsi="Times New Roman" w:cs="Times New Roman"/>
                <w:sz w:val="28"/>
                <w:szCs w:val="28"/>
              </w:rPr>
              <w:t>Volby v Radě:</w:t>
            </w:r>
          </w:p>
          <w:p w14:paraId="523548E0" w14:textId="77777777" w:rsidR="007D5421" w:rsidRPr="007D5421" w:rsidRDefault="007D5421" w:rsidP="00467824">
            <w:pPr>
              <w:spacing w:line="276" w:lineRule="auto"/>
              <w:ind w:left="541"/>
              <w:jc w:val="both"/>
              <w:rPr>
                <w:rFonts w:ascii="Times New Roman" w:hAnsi="Times New Roman" w:cs="Times New Roman"/>
                <w:sz w:val="28"/>
                <w:szCs w:val="28"/>
              </w:rPr>
            </w:pPr>
            <w:r w:rsidRPr="007D5421">
              <w:rPr>
                <w:rFonts w:ascii="Times New Roman" w:hAnsi="Times New Roman" w:cs="Times New Roman"/>
                <w:sz w:val="28"/>
                <w:szCs w:val="28"/>
              </w:rPr>
              <w:t>Rada na své ustavující schůzi volí na návrh předsedy ze svých členů místopředsedy Rady a rozhoduje o obsazení dalších potřebných funkcí.</w:t>
            </w:r>
          </w:p>
          <w:p w14:paraId="7989D6E8" w14:textId="77777777" w:rsidR="004B199E" w:rsidRPr="007D5421" w:rsidRDefault="004B199E" w:rsidP="00467824">
            <w:pPr>
              <w:spacing w:line="276" w:lineRule="auto"/>
              <w:ind w:left="541" w:hanging="425"/>
              <w:rPr>
                <w:rFonts w:ascii="Times New Roman" w:hAnsi="Times New Roman" w:cs="Times New Roman"/>
                <w:sz w:val="28"/>
                <w:szCs w:val="28"/>
              </w:rPr>
            </w:pPr>
          </w:p>
        </w:tc>
      </w:tr>
      <w:tr w:rsidR="004B199E" w14:paraId="1DE096EE" w14:textId="77777777" w:rsidTr="008C56D9">
        <w:tc>
          <w:tcPr>
            <w:tcW w:w="7847" w:type="dxa"/>
          </w:tcPr>
          <w:p w14:paraId="6D0D9DB0" w14:textId="77777777" w:rsidR="004B199E" w:rsidRDefault="004B199E" w:rsidP="00467824">
            <w:pPr>
              <w:spacing w:line="276" w:lineRule="auto"/>
              <w:rPr>
                <w:rFonts w:ascii="Times New Roman" w:hAnsi="Times New Roman" w:cs="Times New Roman"/>
                <w:sz w:val="28"/>
                <w:szCs w:val="28"/>
              </w:rPr>
            </w:pPr>
          </w:p>
        </w:tc>
        <w:tc>
          <w:tcPr>
            <w:tcW w:w="7847" w:type="dxa"/>
          </w:tcPr>
          <w:p w14:paraId="3E67597B" w14:textId="15A02A80" w:rsidR="004B199E" w:rsidRPr="005B1C35" w:rsidRDefault="005B1C35" w:rsidP="00467824">
            <w:pPr>
              <w:spacing w:line="276" w:lineRule="auto"/>
              <w:jc w:val="center"/>
              <w:rPr>
                <w:rFonts w:ascii="Times New Roman" w:hAnsi="Times New Roman" w:cs="Times New Roman"/>
                <w:b/>
                <w:bCs/>
                <w:sz w:val="28"/>
                <w:szCs w:val="28"/>
              </w:rPr>
            </w:pPr>
            <w:r w:rsidRPr="005B1C35">
              <w:rPr>
                <w:rFonts w:ascii="Times New Roman" w:hAnsi="Times New Roman" w:cs="Times New Roman"/>
                <w:b/>
                <w:bCs/>
                <w:sz w:val="28"/>
                <w:szCs w:val="28"/>
              </w:rPr>
              <w:t>Čl. 22</w:t>
            </w:r>
          </w:p>
        </w:tc>
      </w:tr>
      <w:tr w:rsidR="004B199E" w14:paraId="61D76D5F" w14:textId="77777777" w:rsidTr="008C56D9">
        <w:tc>
          <w:tcPr>
            <w:tcW w:w="7847" w:type="dxa"/>
          </w:tcPr>
          <w:p w14:paraId="4C0AFABB" w14:textId="77777777" w:rsidR="004B199E" w:rsidRDefault="004B199E" w:rsidP="00467824">
            <w:pPr>
              <w:spacing w:line="276" w:lineRule="auto"/>
              <w:rPr>
                <w:rFonts w:ascii="Times New Roman" w:hAnsi="Times New Roman" w:cs="Times New Roman"/>
                <w:sz w:val="28"/>
                <w:szCs w:val="28"/>
              </w:rPr>
            </w:pPr>
          </w:p>
        </w:tc>
        <w:tc>
          <w:tcPr>
            <w:tcW w:w="7847" w:type="dxa"/>
          </w:tcPr>
          <w:p w14:paraId="5C41C2B4" w14:textId="10E9064D" w:rsidR="004B199E" w:rsidRPr="005B1C35" w:rsidRDefault="005B1C35" w:rsidP="00467824">
            <w:pPr>
              <w:pStyle w:val="Nadpis3"/>
              <w:spacing w:line="276" w:lineRule="auto"/>
              <w:outlineLvl w:val="2"/>
              <w:rPr>
                <w:sz w:val="28"/>
                <w:szCs w:val="28"/>
              </w:rPr>
            </w:pPr>
            <w:r w:rsidRPr="005B1C35">
              <w:rPr>
                <w:sz w:val="28"/>
                <w:szCs w:val="28"/>
              </w:rPr>
              <w:t>Doplnění volených orgánů Svazu</w:t>
            </w:r>
          </w:p>
        </w:tc>
      </w:tr>
      <w:tr w:rsidR="004B199E" w14:paraId="663B3CBD" w14:textId="77777777" w:rsidTr="008C56D9">
        <w:tc>
          <w:tcPr>
            <w:tcW w:w="7847" w:type="dxa"/>
          </w:tcPr>
          <w:p w14:paraId="208BCAA0" w14:textId="77777777" w:rsidR="004B199E" w:rsidRDefault="004B199E" w:rsidP="00467824">
            <w:pPr>
              <w:spacing w:line="276" w:lineRule="auto"/>
              <w:rPr>
                <w:rFonts w:ascii="Times New Roman" w:hAnsi="Times New Roman" w:cs="Times New Roman"/>
                <w:sz w:val="28"/>
                <w:szCs w:val="28"/>
              </w:rPr>
            </w:pPr>
          </w:p>
        </w:tc>
        <w:tc>
          <w:tcPr>
            <w:tcW w:w="7847" w:type="dxa"/>
          </w:tcPr>
          <w:p w14:paraId="2DE9324B" w14:textId="24D09FA7" w:rsidR="004B199E" w:rsidRPr="005B1C35" w:rsidRDefault="005B1C35" w:rsidP="00467824">
            <w:pPr>
              <w:spacing w:line="276" w:lineRule="auto"/>
              <w:jc w:val="center"/>
              <w:rPr>
                <w:rFonts w:ascii="Times New Roman" w:hAnsi="Times New Roman" w:cs="Times New Roman"/>
                <w:b/>
                <w:bCs/>
                <w:sz w:val="28"/>
                <w:szCs w:val="28"/>
              </w:rPr>
            </w:pPr>
            <w:r w:rsidRPr="005B1C35">
              <w:rPr>
                <w:rFonts w:ascii="Times New Roman" w:hAnsi="Times New Roman" w:cs="Times New Roman"/>
                <w:b/>
                <w:bCs/>
                <w:sz w:val="28"/>
                <w:szCs w:val="28"/>
              </w:rPr>
              <w:t>(k § 6 až 18 Stanov)</w:t>
            </w:r>
          </w:p>
        </w:tc>
      </w:tr>
      <w:tr w:rsidR="004B199E" w14:paraId="0E068546" w14:textId="77777777" w:rsidTr="008C56D9">
        <w:tc>
          <w:tcPr>
            <w:tcW w:w="7847" w:type="dxa"/>
          </w:tcPr>
          <w:p w14:paraId="0996022B" w14:textId="77777777" w:rsidR="004B199E" w:rsidRDefault="004B199E" w:rsidP="00467824">
            <w:pPr>
              <w:spacing w:line="276" w:lineRule="auto"/>
              <w:rPr>
                <w:rFonts w:ascii="Times New Roman" w:hAnsi="Times New Roman" w:cs="Times New Roman"/>
                <w:sz w:val="28"/>
                <w:szCs w:val="28"/>
              </w:rPr>
            </w:pPr>
          </w:p>
        </w:tc>
        <w:tc>
          <w:tcPr>
            <w:tcW w:w="7847" w:type="dxa"/>
          </w:tcPr>
          <w:p w14:paraId="4CC97FEB" w14:textId="77777777" w:rsidR="005B1C35" w:rsidRPr="005B1C35" w:rsidRDefault="005B1C35" w:rsidP="00D44ED1">
            <w:pPr>
              <w:numPr>
                <w:ilvl w:val="0"/>
                <w:numId w:val="89"/>
              </w:numPr>
              <w:spacing w:line="276" w:lineRule="auto"/>
              <w:ind w:left="541" w:hanging="425"/>
              <w:jc w:val="both"/>
              <w:rPr>
                <w:rFonts w:ascii="Times New Roman" w:hAnsi="Times New Roman" w:cs="Times New Roman"/>
                <w:sz w:val="28"/>
                <w:szCs w:val="28"/>
              </w:rPr>
            </w:pPr>
            <w:r w:rsidRPr="005B1C35">
              <w:rPr>
                <w:rFonts w:ascii="Times New Roman" w:hAnsi="Times New Roman" w:cs="Times New Roman"/>
                <w:sz w:val="28"/>
                <w:szCs w:val="28"/>
              </w:rPr>
              <w:t>Doplnění všech volených orgánů Svazu může být v průběhu jejich volebního období provedeno kooptací.</w:t>
            </w:r>
          </w:p>
          <w:p w14:paraId="693D2FF0" w14:textId="77777777" w:rsidR="005B1C35" w:rsidRPr="005B1C35" w:rsidRDefault="005B1C35" w:rsidP="00D44ED1">
            <w:pPr>
              <w:numPr>
                <w:ilvl w:val="0"/>
                <w:numId w:val="89"/>
              </w:numPr>
              <w:spacing w:before="80" w:line="276" w:lineRule="auto"/>
              <w:ind w:left="541" w:hanging="425"/>
              <w:jc w:val="both"/>
              <w:rPr>
                <w:rFonts w:ascii="Times New Roman" w:hAnsi="Times New Roman" w:cs="Times New Roman"/>
                <w:sz w:val="28"/>
                <w:szCs w:val="28"/>
              </w:rPr>
            </w:pPr>
            <w:r w:rsidRPr="005B1C35">
              <w:rPr>
                <w:rFonts w:ascii="Times New Roman" w:hAnsi="Times New Roman" w:cs="Times New Roman"/>
                <w:sz w:val="28"/>
                <w:szCs w:val="28"/>
              </w:rPr>
              <w:t>V případě, že je potřeba provést doplnění o větší počet členů příslušného orgánu Svazu než o jeho jednu třetinu, musí být provedeny doplňovací volby.</w:t>
            </w:r>
          </w:p>
          <w:p w14:paraId="6B64F4A9" w14:textId="77777777" w:rsidR="005B1C35" w:rsidRPr="005B1C35" w:rsidRDefault="005B1C35" w:rsidP="00D44ED1">
            <w:pPr>
              <w:numPr>
                <w:ilvl w:val="0"/>
                <w:numId w:val="89"/>
              </w:numPr>
              <w:spacing w:before="80" w:line="276" w:lineRule="auto"/>
              <w:ind w:left="541" w:hanging="425"/>
              <w:jc w:val="both"/>
              <w:rPr>
                <w:rFonts w:ascii="Times New Roman" w:hAnsi="Times New Roman" w:cs="Times New Roman"/>
                <w:sz w:val="28"/>
                <w:szCs w:val="28"/>
              </w:rPr>
            </w:pPr>
            <w:r w:rsidRPr="005B1C35">
              <w:rPr>
                <w:rFonts w:ascii="Times New Roman" w:hAnsi="Times New Roman" w:cs="Times New Roman"/>
                <w:sz w:val="28"/>
                <w:szCs w:val="28"/>
              </w:rPr>
              <w:t>Kooptace:</w:t>
            </w:r>
          </w:p>
          <w:p w14:paraId="1B0AD582" w14:textId="77777777" w:rsidR="005B1C35" w:rsidRPr="005B1C35" w:rsidRDefault="005B1C35" w:rsidP="00D44ED1">
            <w:pPr>
              <w:numPr>
                <w:ilvl w:val="0"/>
                <w:numId w:val="90"/>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O kooptaci člena výboru místní skupiny nebo klubu rozhoduje výbor místní skupiny nebo klubu. Kooptaci musí schválit nejbližší schůze místní skupiny nebo klubu.</w:t>
            </w:r>
          </w:p>
          <w:p w14:paraId="09AD951A" w14:textId="77777777" w:rsidR="005B1C35" w:rsidRPr="005B1C35" w:rsidRDefault="005B1C35" w:rsidP="00D44ED1">
            <w:pPr>
              <w:numPr>
                <w:ilvl w:val="0"/>
                <w:numId w:val="90"/>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O kooptaci člena výboru MO rozhoduje výbor MO. Kooptaci musí schválit nejbližší členská schůze MO.</w:t>
            </w:r>
          </w:p>
          <w:p w14:paraId="633DB4C0" w14:textId="77777777" w:rsidR="005B1C35" w:rsidRPr="005B1C35" w:rsidRDefault="005B1C35" w:rsidP="00D44ED1">
            <w:pPr>
              <w:numPr>
                <w:ilvl w:val="0"/>
                <w:numId w:val="90"/>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lastRenderedPageBreak/>
              <w:t>O kooptaci člena dozorčí komise MO rozhoduje dozorčí komise MO. Kooptaci musí schválit nejbližší členská schůze MO.</w:t>
            </w:r>
          </w:p>
          <w:p w14:paraId="514C0D54" w14:textId="77777777" w:rsidR="005B1C35" w:rsidRPr="005B1C35" w:rsidRDefault="005B1C35" w:rsidP="00D44ED1">
            <w:pPr>
              <w:numPr>
                <w:ilvl w:val="0"/>
                <w:numId w:val="90"/>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O kooptaci člena výboru územního svazu rozhoduje výbor územního svazu. Kooptaci musí schválit nejbližší územní konference.</w:t>
            </w:r>
          </w:p>
          <w:p w14:paraId="6DA838B6" w14:textId="77777777" w:rsidR="005B1C35" w:rsidRPr="005B1C35" w:rsidRDefault="005B1C35" w:rsidP="00D44ED1">
            <w:pPr>
              <w:numPr>
                <w:ilvl w:val="0"/>
                <w:numId w:val="90"/>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O kooptaci člena územní dozorčí komise rozhoduje územní dozorčí komise. Kooptaci musí schválit nejbližší územní konference.</w:t>
            </w:r>
          </w:p>
          <w:p w14:paraId="69949F37" w14:textId="77777777" w:rsidR="005B1C35" w:rsidRPr="005B1C35" w:rsidRDefault="005B1C35" w:rsidP="00D44ED1">
            <w:pPr>
              <w:numPr>
                <w:ilvl w:val="0"/>
                <w:numId w:val="90"/>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O kooptaci člena Rady rozhoduje výbor územního svazu, který bude kooptovaný člen v Radě zastupovat. Kooptaci musí schválit nejbližší územní konference tohoto územního svazu.</w:t>
            </w:r>
          </w:p>
          <w:p w14:paraId="05ACFFFD" w14:textId="77777777" w:rsidR="005B1C35" w:rsidRPr="005B1C35" w:rsidRDefault="005B1C35" w:rsidP="00D44ED1">
            <w:pPr>
              <w:numPr>
                <w:ilvl w:val="0"/>
                <w:numId w:val="90"/>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O kooptaci člena RDR rozhoduje na návrh územní dozorčí komise výbor územního svazu, který bude kooptovaný člen v RDR zastupovat. Kooptaci musí schválit nejbližší územní konference tohoto územního svazu.</w:t>
            </w:r>
          </w:p>
          <w:p w14:paraId="58E53BD0" w14:textId="77777777" w:rsidR="005B1C35" w:rsidRPr="005B1C35" w:rsidRDefault="005B1C35" w:rsidP="00D44ED1">
            <w:pPr>
              <w:numPr>
                <w:ilvl w:val="0"/>
                <w:numId w:val="90"/>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Nebyl-li kooptovaný člen schválen příslušným orgánem, je jeho následná kooptace vyloučena. Bylo-li neschválení podmíněno, je při splnění podmínky kooptace možná.</w:t>
            </w:r>
          </w:p>
          <w:p w14:paraId="5ADDE77D" w14:textId="77777777" w:rsidR="004B199E" w:rsidRPr="005B1C35" w:rsidRDefault="004B199E" w:rsidP="00467824">
            <w:pPr>
              <w:spacing w:line="276" w:lineRule="auto"/>
              <w:ind w:left="541" w:hanging="425"/>
              <w:rPr>
                <w:rFonts w:ascii="Times New Roman" w:hAnsi="Times New Roman" w:cs="Times New Roman"/>
                <w:sz w:val="28"/>
                <w:szCs w:val="28"/>
              </w:rPr>
            </w:pPr>
          </w:p>
        </w:tc>
      </w:tr>
      <w:tr w:rsidR="004B199E" w:rsidRPr="005B1C35" w14:paraId="4238BA70" w14:textId="77777777" w:rsidTr="008C56D9">
        <w:tc>
          <w:tcPr>
            <w:tcW w:w="7847" w:type="dxa"/>
          </w:tcPr>
          <w:p w14:paraId="2B338042" w14:textId="77777777" w:rsidR="004B199E" w:rsidRPr="005B1C35" w:rsidRDefault="004B199E" w:rsidP="00467824">
            <w:pPr>
              <w:spacing w:line="276" w:lineRule="auto"/>
              <w:jc w:val="center"/>
              <w:rPr>
                <w:rFonts w:ascii="Times New Roman" w:hAnsi="Times New Roman" w:cs="Times New Roman"/>
                <w:b/>
                <w:bCs/>
                <w:sz w:val="28"/>
                <w:szCs w:val="28"/>
              </w:rPr>
            </w:pPr>
          </w:p>
        </w:tc>
        <w:tc>
          <w:tcPr>
            <w:tcW w:w="7847" w:type="dxa"/>
          </w:tcPr>
          <w:p w14:paraId="71CC35CC" w14:textId="543412F5" w:rsidR="004B199E" w:rsidRPr="005B1C35" w:rsidRDefault="005B1C35" w:rsidP="00467824">
            <w:pPr>
              <w:spacing w:line="276" w:lineRule="auto"/>
              <w:jc w:val="center"/>
              <w:rPr>
                <w:rFonts w:ascii="Times New Roman" w:hAnsi="Times New Roman" w:cs="Times New Roman"/>
                <w:b/>
                <w:bCs/>
                <w:sz w:val="28"/>
                <w:szCs w:val="28"/>
              </w:rPr>
            </w:pPr>
            <w:r w:rsidRPr="005B1C35">
              <w:rPr>
                <w:rFonts w:ascii="Times New Roman" w:hAnsi="Times New Roman" w:cs="Times New Roman"/>
                <w:b/>
                <w:bCs/>
                <w:sz w:val="28"/>
                <w:szCs w:val="28"/>
              </w:rPr>
              <w:t>Čl. 23</w:t>
            </w:r>
          </w:p>
        </w:tc>
      </w:tr>
      <w:tr w:rsidR="004B199E" w:rsidRPr="005B1C35" w14:paraId="189E42BD" w14:textId="77777777" w:rsidTr="008C56D9">
        <w:tc>
          <w:tcPr>
            <w:tcW w:w="7847" w:type="dxa"/>
          </w:tcPr>
          <w:p w14:paraId="155520C0" w14:textId="77777777" w:rsidR="004B199E" w:rsidRPr="005B1C35" w:rsidRDefault="004B199E" w:rsidP="00467824">
            <w:pPr>
              <w:spacing w:line="276" w:lineRule="auto"/>
              <w:jc w:val="center"/>
              <w:rPr>
                <w:rFonts w:ascii="Times New Roman" w:hAnsi="Times New Roman" w:cs="Times New Roman"/>
                <w:b/>
                <w:bCs/>
                <w:sz w:val="28"/>
                <w:szCs w:val="28"/>
              </w:rPr>
            </w:pPr>
          </w:p>
        </w:tc>
        <w:tc>
          <w:tcPr>
            <w:tcW w:w="7847" w:type="dxa"/>
          </w:tcPr>
          <w:p w14:paraId="7DD612DA" w14:textId="76CF640E" w:rsidR="004B199E" w:rsidRPr="005B1C35" w:rsidRDefault="005B1C35" w:rsidP="00467824">
            <w:pPr>
              <w:spacing w:line="276" w:lineRule="auto"/>
              <w:jc w:val="center"/>
              <w:rPr>
                <w:rFonts w:ascii="Times New Roman" w:hAnsi="Times New Roman" w:cs="Times New Roman"/>
                <w:b/>
                <w:bCs/>
                <w:sz w:val="28"/>
                <w:szCs w:val="28"/>
              </w:rPr>
            </w:pPr>
            <w:r w:rsidRPr="005B1C35">
              <w:rPr>
                <w:rFonts w:ascii="Times New Roman" w:hAnsi="Times New Roman" w:cs="Times New Roman"/>
                <w:b/>
                <w:bCs/>
                <w:sz w:val="28"/>
                <w:szCs w:val="28"/>
              </w:rPr>
              <w:t>Rozhodování a hlasování v orgánech Svazu</w:t>
            </w:r>
          </w:p>
        </w:tc>
      </w:tr>
      <w:tr w:rsidR="004B199E" w:rsidRPr="005B1C35" w14:paraId="6F642493" w14:textId="77777777" w:rsidTr="008C56D9">
        <w:tc>
          <w:tcPr>
            <w:tcW w:w="7847" w:type="dxa"/>
          </w:tcPr>
          <w:p w14:paraId="0A7304C9" w14:textId="77777777" w:rsidR="004B199E" w:rsidRPr="005B1C35" w:rsidRDefault="004B199E" w:rsidP="00467824">
            <w:pPr>
              <w:spacing w:line="276" w:lineRule="auto"/>
              <w:jc w:val="center"/>
              <w:rPr>
                <w:rFonts w:ascii="Times New Roman" w:hAnsi="Times New Roman" w:cs="Times New Roman"/>
                <w:b/>
                <w:bCs/>
                <w:sz w:val="28"/>
                <w:szCs w:val="28"/>
              </w:rPr>
            </w:pPr>
          </w:p>
        </w:tc>
        <w:tc>
          <w:tcPr>
            <w:tcW w:w="7847" w:type="dxa"/>
          </w:tcPr>
          <w:p w14:paraId="798B485E" w14:textId="34F174D5" w:rsidR="004B199E" w:rsidRPr="005B1C35" w:rsidRDefault="005B1C35" w:rsidP="00467824">
            <w:pPr>
              <w:spacing w:line="276" w:lineRule="auto"/>
              <w:jc w:val="center"/>
              <w:rPr>
                <w:rFonts w:ascii="Times New Roman" w:hAnsi="Times New Roman" w:cs="Times New Roman"/>
                <w:b/>
                <w:bCs/>
                <w:sz w:val="28"/>
                <w:szCs w:val="28"/>
              </w:rPr>
            </w:pPr>
            <w:r w:rsidRPr="005B1C35">
              <w:rPr>
                <w:rFonts w:ascii="Times New Roman" w:hAnsi="Times New Roman" w:cs="Times New Roman"/>
                <w:b/>
                <w:bCs/>
                <w:sz w:val="28"/>
                <w:szCs w:val="28"/>
              </w:rPr>
              <w:t>(k § 6 až 18 Stanov)</w:t>
            </w:r>
          </w:p>
        </w:tc>
      </w:tr>
      <w:tr w:rsidR="004B199E" w14:paraId="6FC44771" w14:textId="77777777" w:rsidTr="008C56D9">
        <w:tc>
          <w:tcPr>
            <w:tcW w:w="7847" w:type="dxa"/>
          </w:tcPr>
          <w:p w14:paraId="6FDC00ED" w14:textId="77777777" w:rsidR="004B199E" w:rsidRDefault="004B199E" w:rsidP="00467824">
            <w:pPr>
              <w:spacing w:line="276" w:lineRule="auto"/>
              <w:rPr>
                <w:rFonts w:ascii="Times New Roman" w:hAnsi="Times New Roman" w:cs="Times New Roman"/>
                <w:sz w:val="28"/>
                <w:szCs w:val="28"/>
              </w:rPr>
            </w:pPr>
          </w:p>
        </w:tc>
        <w:tc>
          <w:tcPr>
            <w:tcW w:w="7847" w:type="dxa"/>
          </w:tcPr>
          <w:p w14:paraId="3F971E19" w14:textId="77777777" w:rsidR="005B1C35" w:rsidRPr="005B1C35" w:rsidRDefault="005B1C35" w:rsidP="00D44ED1">
            <w:pPr>
              <w:numPr>
                <w:ilvl w:val="0"/>
                <w:numId w:val="91"/>
              </w:numPr>
              <w:spacing w:line="276" w:lineRule="auto"/>
              <w:ind w:left="541" w:hanging="425"/>
              <w:jc w:val="both"/>
              <w:rPr>
                <w:rFonts w:ascii="Times New Roman" w:hAnsi="Times New Roman" w:cs="Times New Roman"/>
                <w:sz w:val="28"/>
                <w:szCs w:val="28"/>
              </w:rPr>
            </w:pPr>
            <w:r w:rsidRPr="005B1C35">
              <w:rPr>
                <w:rFonts w:ascii="Times New Roman" w:hAnsi="Times New Roman" w:cs="Times New Roman"/>
                <w:sz w:val="28"/>
                <w:szCs w:val="28"/>
              </w:rPr>
              <w:t>Základní ustanovení</w:t>
            </w:r>
          </w:p>
          <w:p w14:paraId="236A74A8" w14:textId="77777777" w:rsidR="005B1C35" w:rsidRPr="005B1C35" w:rsidRDefault="005B1C35" w:rsidP="00D44ED1">
            <w:pPr>
              <w:numPr>
                <w:ilvl w:val="0"/>
                <w:numId w:val="92"/>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V tomto článku je upraveno rozhodování a hlasování v orgánech Svazu o procedurálních i věcných otázkách, s výjimkou voleb do orgánů Svazu.</w:t>
            </w:r>
          </w:p>
          <w:p w14:paraId="460A2720" w14:textId="77777777" w:rsidR="005B1C35" w:rsidRPr="005B1C35" w:rsidRDefault="005B1C35" w:rsidP="00D44ED1">
            <w:pPr>
              <w:numPr>
                <w:ilvl w:val="0"/>
                <w:numId w:val="92"/>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lastRenderedPageBreak/>
              <w:t>Všechny orgány Svazu rozhodují usnesením. Usnesení musí být srozumitelné, konkrétní a kontrolovatelné a musí být součástí zápisu ze schůze, konference, Sněmu nebo zasedání. Kontrola jeho plnění se provádí vždy na následující schůzi, konferenci nebo zasedání příslušného orgánu Svazu.</w:t>
            </w:r>
          </w:p>
          <w:p w14:paraId="0E8BC527" w14:textId="77777777" w:rsidR="005B1C35" w:rsidRPr="005B1C35" w:rsidRDefault="005B1C35" w:rsidP="00D44ED1">
            <w:pPr>
              <w:numPr>
                <w:ilvl w:val="0"/>
                <w:numId w:val="92"/>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O návrzích se rozhoduje veřejným hlasováním zdvižením ruky nebo prostřednictvím hlasovacího zařízení.</w:t>
            </w:r>
          </w:p>
          <w:p w14:paraId="23172A6F" w14:textId="77777777" w:rsidR="005B1C35" w:rsidRPr="005B1C35" w:rsidRDefault="005B1C35" w:rsidP="00D44ED1">
            <w:pPr>
              <w:numPr>
                <w:ilvl w:val="0"/>
                <w:numId w:val="92"/>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Hlasování řídí předsedající schůze, konference, Sněmu nebo zasedání Rady.</w:t>
            </w:r>
          </w:p>
          <w:p w14:paraId="4AC39FD1" w14:textId="77777777" w:rsidR="005B1C35" w:rsidRPr="005B1C35" w:rsidRDefault="005B1C35" w:rsidP="00D44ED1">
            <w:pPr>
              <w:numPr>
                <w:ilvl w:val="0"/>
                <w:numId w:val="92"/>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Nejdříve se hlasuje o protinávrzích v pořadí, v jakém byly předloženy. Nebyl-li protinávrh přijat, hlasuje se o původním návrhu.</w:t>
            </w:r>
          </w:p>
          <w:p w14:paraId="4DD6F74E" w14:textId="77777777" w:rsidR="005B1C35" w:rsidRPr="005B1C35" w:rsidRDefault="005B1C35" w:rsidP="00D44ED1">
            <w:pPr>
              <w:numPr>
                <w:ilvl w:val="0"/>
                <w:numId w:val="92"/>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návrhu na změnu programu schůze, konference, Sněmu nebo zasedání Rady je třeba souhlasu nadpoloviční většiny přítomných členů nebo delegátů, v případě Sněmu spolu se členy Rady.</w:t>
            </w:r>
          </w:p>
          <w:p w14:paraId="4ADA5822" w14:textId="77777777" w:rsidR="005B1C35" w:rsidRPr="005B1C35" w:rsidRDefault="005B1C35" w:rsidP="00D44ED1">
            <w:pPr>
              <w:numPr>
                <w:ilvl w:val="0"/>
                <w:numId w:val="92"/>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Přítomný člen nebo delegát, v případě Sněmu též člen Rady, jehož návrh nebyl přijat, může žádat, aby jeho návrh byl uveden v zápisu. Této žádosti musí být vyhověno.</w:t>
            </w:r>
          </w:p>
          <w:p w14:paraId="3573E04D" w14:textId="77777777" w:rsidR="005B1C35" w:rsidRPr="005B1C35" w:rsidRDefault="005B1C35" w:rsidP="00D44ED1">
            <w:pPr>
              <w:numPr>
                <w:ilvl w:val="0"/>
                <w:numId w:val="92"/>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 xml:space="preserve">O průběhu každé schůze, konference, Sněmu nebo zasedání Rady musí být vyhotoven zápis; lze pořídit též záznam (např. audio, video, </w:t>
            </w:r>
            <w:proofErr w:type="spellStart"/>
            <w:r w:rsidRPr="005B1C35">
              <w:rPr>
                <w:rFonts w:ascii="Times New Roman" w:hAnsi="Times New Roman" w:cs="Times New Roman"/>
                <w:sz w:val="28"/>
                <w:szCs w:val="28"/>
              </w:rPr>
              <w:t>steno</w:t>
            </w:r>
            <w:proofErr w:type="spellEnd"/>
            <w:r w:rsidRPr="005B1C35">
              <w:rPr>
                <w:rFonts w:ascii="Times New Roman" w:hAnsi="Times New Roman" w:cs="Times New Roman"/>
                <w:sz w:val="28"/>
                <w:szCs w:val="28"/>
              </w:rPr>
              <w:t>).</w:t>
            </w:r>
          </w:p>
          <w:p w14:paraId="3970BC8B" w14:textId="77777777" w:rsidR="005B1C35" w:rsidRPr="005B1C35" w:rsidRDefault="005B1C35" w:rsidP="00D44ED1">
            <w:pPr>
              <w:numPr>
                <w:ilvl w:val="0"/>
                <w:numId w:val="92"/>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Při hlasování je nutno do zápisu uvést počet těch, kteří hlasovali pro přijetí návrhu, počet těch, kteří hlasovali proti jeho přijetí, a počet těch, kteří se hlasování zdrželi.</w:t>
            </w:r>
          </w:p>
          <w:p w14:paraId="34FE00C8" w14:textId="77777777" w:rsidR="005B1C35" w:rsidRPr="005B1C35" w:rsidRDefault="005B1C35" w:rsidP="00D44ED1">
            <w:pPr>
              <w:numPr>
                <w:ilvl w:val="0"/>
                <w:numId w:val="92"/>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 xml:space="preserve">Zápis vyhotovuje a podepisuje určený zapisovatel a jeho správnost ověřují, není-li v tomto Jednacím řádu </w:t>
            </w:r>
            <w:r w:rsidRPr="005B1C35">
              <w:rPr>
                <w:rFonts w:ascii="Times New Roman" w:hAnsi="Times New Roman" w:cs="Times New Roman"/>
                <w:sz w:val="28"/>
                <w:szCs w:val="28"/>
              </w:rPr>
              <w:lastRenderedPageBreak/>
              <w:t>stanoveno jinak, statutární orgány příslušné organizační jednotky Svazu, resp. statutární orgány Svazu, nebo nejméně dva pověření členové nebo delegáti příslušného orgánu Svazu.</w:t>
            </w:r>
          </w:p>
          <w:p w14:paraId="0F70BBCC" w14:textId="77777777" w:rsidR="005B1C35" w:rsidRPr="005B1C35" w:rsidRDefault="005B1C35" w:rsidP="00D44ED1">
            <w:pPr>
              <w:numPr>
                <w:ilvl w:val="0"/>
                <w:numId w:val="92"/>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Zápis musí být označen pořadovým číslem ve vzestupné řadě podle jejich chronologického pořadí a musí obsahovat datum a místo konání příslušné schůze, konference nebo zasedání, jejich program a na nich přijaté usnesení. Součástí zápisu musí být prezenční listina jejich účastníků. K zápisu se případně připojí i jiné podklady a materiály vztahující se k obsahu a průběhu jednání.</w:t>
            </w:r>
          </w:p>
          <w:p w14:paraId="72E12AFE" w14:textId="77777777" w:rsidR="005B1C35" w:rsidRPr="005B1C35" w:rsidRDefault="005B1C35" w:rsidP="00D44ED1">
            <w:pPr>
              <w:numPr>
                <w:ilvl w:val="0"/>
                <w:numId w:val="91"/>
              </w:numPr>
              <w:spacing w:before="80" w:line="276" w:lineRule="auto"/>
              <w:ind w:left="541" w:hanging="425"/>
              <w:jc w:val="both"/>
              <w:rPr>
                <w:rFonts w:ascii="Times New Roman" w:hAnsi="Times New Roman" w:cs="Times New Roman"/>
                <w:sz w:val="28"/>
                <w:szCs w:val="28"/>
              </w:rPr>
            </w:pPr>
            <w:r w:rsidRPr="005B1C35">
              <w:rPr>
                <w:rFonts w:ascii="Times New Roman" w:hAnsi="Times New Roman" w:cs="Times New Roman"/>
                <w:sz w:val="28"/>
                <w:szCs w:val="28"/>
              </w:rPr>
              <w:t>Rozhodování a hlasování na členské schůzi MO a na schůzi místní skupiny nebo klubu</w:t>
            </w:r>
          </w:p>
          <w:p w14:paraId="433B40B8" w14:textId="77777777" w:rsidR="005B1C35" w:rsidRPr="005B1C35" w:rsidRDefault="005B1C35" w:rsidP="00D44ED1">
            <w:pPr>
              <w:numPr>
                <w:ilvl w:val="0"/>
                <w:numId w:val="93"/>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Členská schůze MO je po svém zahájení schopna usnášet se, je-li přítomna nadpoloviční většina členů MO nebo zvolených zástupců místních skupin.</w:t>
            </w:r>
          </w:p>
          <w:p w14:paraId="532EA2CB" w14:textId="77777777" w:rsidR="005B1C35" w:rsidRPr="005B1C35" w:rsidRDefault="005B1C35" w:rsidP="00D44ED1">
            <w:pPr>
              <w:numPr>
                <w:ilvl w:val="0"/>
                <w:numId w:val="93"/>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Není-li členská schůze MO po svém zahájení schopna se usnášet, odloží se její další průběh o 15 minut. Po uplynutí této doby je členská schůze MO schopna usnášet se za přítomnosti jakéhokoliv počtu členů MO nebo zvolených zástupců místních skupin.</w:t>
            </w:r>
          </w:p>
          <w:p w14:paraId="3F281851" w14:textId="77777777" w:rsidR="005B1C35" w:rsidRPr="005B1C35" w:rsidRDefault="005B1C35" w:rsidP="00D44ED1">
            <w:pPr>
              <w:numPr>
                <w:ilvl w:val="0"/>
                <w:numId w:val="93"/>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Počet členů MO a počet členů MO přítomných na členské schůzi zjišťuje mandátová komise, jejíž zpráva je součástí zápisu z členské schůze.</w:t>
            </w:r>
          </w:p>
          <w:p w14:paraId="0039BBB6" w14:textId="77777777" w:rsidR="005B1C35" w:rsidRPr="005B1C35" w:rsidRDefault="005B1C35" w:rsidP="00D44ED1">
            <w:pPr>
              <w:numPr>
                <w:ilvl w:val="0"/>
                <w:numId w:val="93"/>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je třeba souhlasu nadpoloviční většiny přítomných členů MO, není-li dále stanoveno jinak.</w:t>
            </w:r>
          </w:p>
          <w:p w14:paraId="41E2F841" w14:textId="77777777" w:rsidR="005B1C35" w:rsidRPr="005B1C35" w:rsidRDefault="005B1C35" w:rsidP="00D44ED1">
            <w:pPr>
              <w:numPr>
                <w:ilvl w:val="0"/>
                <w:numId w:val="93"/>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 xml:space="preserve">K přijetí usnesení o rozdělení, sloučení a zániku MO a o formě (samostatném či společném) výkonu rybářského </w:t>
            </w:r>
            <w:r w:rsidRPr="005B1C35">
              <w:rPr>
                <w:rFonts w:ascii="Times New Roman" w:hAnsi="Times New Roman" w:cs="Times New Roman"/>
                <w:sz w:val="28"/>
                <w:szCs w:val="28"/>
              </w:rPr>
              <w:lastRenderedPageBreak/>
              <w:t>práva je třeba souhlasu nadpoloviční většiny všech členů MO.</w:t>
            </w:r>
          </w:p>
          <w:p w14:paraId="3B5AA5DD" w14:textId="77777777" w:rsidR="005B1C35" w:rsidRPr="005B1C35" w:rsidRDefault="005B1C35" w:rsidP="00D44ED1">
            <w:pPr>
              <w:numPr>
                <w:ilvl w:val="0"/>
                <w:numId w:val="93"/>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Na rozhodování a hlasování na schůzi místní skupiny nebo klubu se použijí přiměřeně ustanovení o rozhodování a hlasování na členské schůzi MO.</w:t>
            </w:r>
          </w:p>
          <w:p w14:paraId="1F99E5C1" w14:textId="77777777" w:rsidR="005B1C35" w:rsidRPr="005B1C35" w:rsidRDefault="005B1C35" w:rsidP="00D44ED1">
            <w:pPr>
              <w:numPr>
                <w:ilvl w:val="0"/>
                <w:numId w:val="91"/>
              </w:numPr>
              <w:spacing w:before="80" w:line="276" w:lineRule="auto"/>
              <w:ind w:left="541" w:hanging="425"/>
              <w:jc w:val="both"/>
              <w:rPr>
                <w:rFonts w:ascii="Times New Roman" w:hAnsi="Times New Roman" w:cs="Times New Roman"/>
                <w:sz w:val="28"/>
                <w:szCs w:val="28"/>
              </w:rPr>
            </w:pPr>
            <w:r w:rsidRPr="005B1C35">
              <w:rPr>
                <w:rFonts w:ascii="Times New Roman" w:hAnsi="Times New Roman" w:cs="Times New Roman"/>
                <w:sz w:val="28"/>
                <w:szCs w:val="28"/>
              </w:rPr>
              <w:t>Rozhodování a hlasování ve výboru MO a ve výboru místní skupiny nebo klubu</w:t>
            </w:r>
          </w:p>
          <w:p w14:paraId="6E0FE81D" w14:textId="77777777" w:rsidR="005B1C35" w:rsidRPr="005B1C35" w:rsidRDefault="005B1C35" w:rsidP="00D44ED1">
            <w:pPr>
              <w:numPr>
                <w:ilvl w:val="0"/>
                <w:numId w:val="94"/>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Výbor MO je schopen usnášet se, je-li na jeho schůzi přítomna nadpoloviční většina jeho členů.</w:t>
            </w:r>
          </w:p>
          <w:p w14:paraId="734899EB" w14:textId="77777777" w:rsidR="005B1C35" w:rsidRPr="005B1C35" w:rsidRDefault="005B1C35" w:rsidP="00D44ED1">
            <w:pPr>
              <w:numPr>
                <w:ilvl w:val="0"/>
                <w:numId w:val="94"/>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je třeba souhlasu nadpoloviční většiny všech členů výboru MO, není-li dále stanoveno jinak.</w:t>
            </w:r>
          </w:p>
          <w:p w14:paraId="4345B01A" w14:textId="77777777" w:rsidR="005B1C35" w:rsidRPr="005B1C35" w:rsidRDefault="005B1C35" w:rsidP="00D44ED1">
            <w:pPr>
              <w:numPr>
                <w:ilvl w:val="0"/>
                <w:numId w:val="94"/>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o kooptaci člena výboru MO je třeba souhlasu dvou třetin všech jeho členů.</w:t>
            </w:r>
          </w:p>
          <w:p w14:paraId="6381A64B" w14:textId="77777777" w:rsidR="005B1C35" w:rsidRPr="005B1C35" w:rsidRDefault="005B1C35" w:rsidP="00D44ED1">
            <w:pPr>
              <w:numPr>
                <w:ilvl w:val="0"/>
                <w:numId w:val="94"/>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Na rozhodování a hlasování ve výboru místní skupiny nebo klubu se použijí přiměřeně ustanovení o rozhodování a hlasování ve výboru MO.</w:t>
            </w:r>
          </w:p>
          <w:p w14:paraId="7FD564B5" w14:textId="77777777" w:rsidR="005B1C35" w:rsidRPr="005B1C35" w:rsidRDefault="005B1C35" w:rsidP="00D44ED1">
            <w:pPr>
              <w:numPr>
                <w:ilvl w:val="0"/>
                <w:numId w:val="91"/>
              </w:numPr>
              <w:spacing w:before="80" w:line="276" w:lineRule="auto"/>
              <w:ind w:left="541" w:hanging="425"/>
              <w:jc w:val="both"/>
              <w:rPr>
                <w:rFonts w:ascii="Times New Roman" w:hAnsi="Times New Roman" w:cs="Times New Roman"/>
                <w:sz w:val="28"/>
                <w:szCs w:val="28"/>
              </w:rPr>
            </w:pPr>
            <w:r w:rsidRPr="005B1C35">
              <w:rPr>
                <w:rFonts w:ascii="Times New Roman" w:hAnsi="Times New Roman" w:cs="Times New Roman"/>
                <w:sz w:val="28"/>
                <w:szCs w:val="28"/>
              </w:rPr>
              <w:t>Rozhodování a hlasování v dozorčí komisi MO</w:t>
            </w:r>
          </w:p>
          <w:p w14:paraId="38856F50" w14:textId="77777777" w:rsidR="005B1C35" w:rsidRPr="005B1C35" w:rsidRDefault="005B1C35" w:rsidP="00D44ED1">
            <w:pPr>
              <w:numPr>
                <w:ilvl w:val="0"/>
                <w:numId w:val="95"/>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Dozorčí komise MO je schopna usnášet se, je-li na její schůzi přítomna nadpoloviční většina jejích členů.</w:t>
            </w:r>
          </w:p>
          <w:p w14:paraId="720C17C4" w14:textId="77777777" w:rsidR="005B1C35" w:rsidRPr="005B1C35" w:rsidRDefault="005B1C35" w:rsidP="00D44ED1">
            <w:pPr>
              <w:numPr>
                <w:ilvl w:val="0"/>
                <w:numId w:val="95"/>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je třeba souhlasu nadpoloviční většiny všech členů dozorčí komise MO, není-li dále stanoveno jinak.</w:t>
            </w:r>
          </w:p>
          <w:p w14:paraId="54F8B3E3" w14:textId="77777777" w:rsidR="005B1C35" w:rsidRPr="005B1C35" w:rsidRDefault="005B1C35" w:rsidP="00D44ED1">
            <w:pPr>
              <w:numPr>
                <w:ilvl w:val="0"/>
                <w:numId w:val="95"/>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o kooptaci člena dozorčí komise MO je třeba souhlasu dvou třetin všech jejích členů.</w:t>
            </w:r>
          </w:p>
          <w:p w14:paraId="6419E4B4" w14:textId="77777777" w:rsidR="005B1C35" w:rsidRPr="005B1C35" w:rsidRDefault="005B1C35" w:rsidP="00D44ED1">
            <w:pPr>
              <w:numPr>
                <w:ilvl w:val="0"/>
                <w:numId w:val="91"/>
              </w:numPr>
              <w:spacing w:before="80" w:line="276" w:lineRule="auto"/>
              <w:ind w:left="541" w:hanging="425"/>
              <w:jc w:val="both"/>
              <w:rPr>
                <w:rFonts w:ascii="Times New Roman" w:hAnsi="Times New Roman" w:cs="Times New Roman"/>
                <w:sz w:val="28"/>
                <w:szCs w:val="28"/>
              </w:rPr>
            </w:pPr>
            <w:r w:rsidRPr="005B1C35">
              <w:rPr>
                <w:rFonts w:ascii="Times New Roman" w:hAnsi="Times New Roman" w:cs="Times New Roman"/>
                <w:sz w:val="28"/>
                <w:szCs w:val="28"/>
              </w:rPr>
              <w:t>Rozhodování a hlasování územní konference</w:t>
            </w:r>
          </w:p>
          <w:p w14:paraId="5067B40B" w14:textId="77777777" w:rsidR="005B1C35" w:rsidRPr="005B1C35" w:rsidRDefault="005B1C35" w:rsidP="00D44ED1">
            <w:pPr>
              <w:numPr>
                <w:ilvl w:val="0"/>
                <w:numId w:val="96"/>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Územní konference je schopna usnášet se, je-li přítomna nadpoloviční většina delegátů.</w:t>
            </w:r>
          </w:p>
          <w:p w14:paraId="3572DDFE" w14:textId="77777777" w:rsidR="005B1C35" w:rsidRPr="005B1C35" w:rsidRDefault="005B1C35" w:rsidP="00D44ED1">
            <w:pPr>
              <w:numPr>
                <w:ilvl w:val="0"/>
                <w:numId w:val="96"/>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lastRenderedPageBreak/>
              <w:t>Počet delegátů a počet přítomných delegátů na územní konferenci zjišťuje mandátová komise, jejíž zpráva je součástí zápisu z územní konference.</w:t>
            </w:r>
          </w:p>
          <w:p w14:paraId="12BB2481" w14:textId="77777777" w:rsidR="005B1C35" w:rsidRPr="005B1C35" w:rsidRDefault="005B1C35" w:rsidP="00D44ED1">
            <w:pPr>
              <w:numPr>
                <w:ilvl w:val="0"/>
                <w:numId w:val="96"/>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je třeba souhlasu nadpoloviční většiny přítomných delegátů, není-li dále stanoveno jinak.</w:t>
            </w:r>
          </w:p>
          <w:p w14:paraId="30742A6D" w14:textId="77777777" w:rsidR="005B1C35" w:rsidRPr="005B1C35" w:rsidRDefault="005B1C35" w:rsidP="00D44ED1">
            <w:pPr>
              <w:numPr>
                <w:ilvl w:val="0"/>
                <w:numId w:val="96"/>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o rozdělení a o zániku územního svazu je třeba souhlasu dvoutřetinové většiny všech MO v tomto územním svazu sdružených. V těchto případech hlasuje za každou MO územního svazu pouze jeden její delegát. Členové výboru územního svazu v těchto případech nehlasují.</w:t>
            </w:r>
          </w:p>
          <w:p w14:paraId="738C6EF6" w14:textId="77777777" w:rsidR="005B1C35" w:rsidRPr="005B1C35" w:rsidRDefault="005B1C35" w:rsidP="00D44ED1">
            <w:pPr>
              <w:numPr>
                <w:ilvl w:val="0"/>
                <w:numId w:val="91"/>
              </w:numPr>
              <w:spacing w:before="80"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Rozhodování a hlasování ve výboru územního svazu</w:t>
            </w:r>
          </w:p>
          <w:p w14:paraId="6D89CBA0" w14:textId="77777777" w:rsidR="005B1C35" w:rsidRPr="005B1C35" w:rsidRDefault="005B1C35" w:rsidP="00D44ED1">
            <w:pPr>
              <w:numPr>
                <w:ilvl w:val="0"/>
                <w:numId w:val="97"/>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Výbor územního svazu je schopen usnášet se, je-li na jeho schůzi přítomna nadpoloviční většina jeho členů.</w:t>
            </w:r>
          </w:p>
          <w:p w14:paraId="5A55A77E" w14:textId="77777777" w:rsidR="005B1C35" w:rsidRPr="005B1C35" w:rsidRDefault="005B1C35" w:rsidP="00D44ED1">
            <w:pPr>
              <w:numPr>
                <w:ilvl w:val="0"/>
                <w:numId w:val="97"/>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je třeba souhlasu nadpoloviční většiny všech členů výboru, není-li dále stanoveno jinak.</w:t>
            </w:r>
          </w:p>
          <w:p w14:paraId="23077C0B" w14:textId="77777777" w:rsidR="005B1C35" w:rsidRPr="005B1C35" w:rsidRDefault="005B1C35" w:rsidP="00D44ED1">
            <w:pPr>
              <w:numPr>
                <w:ilvl w:val="0"/>
                <w:numId w:val="97"/>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o kooptaci člena výboru územního svazu je třeba souhlasu dvou třetin všech jeho členů.</w:t>
            </w:r>
          </w:p>
          <w:p w14:paraId="712E81B8" w14:textId="77777777" w:rsidR="005B1C35" w:rsidRPr="005B1C35" w:rsidRDefault="005B1C35" w:rsidP="00D44ED1">
            <w:pPr>
              <w:numPr>
                <w:ilvl w:val="0"/>
                <w:numId w:val="91"/>
              </w:numPr>
              <w:spacing w:before="80" w:line="276" w:lineRule="auto"/>
              <w:ind w:left="541" w:hanging="425"/>
              <w:jc w:val="both"/>
              <w:rPr>
                <w:rFonts w:ascii="Times New Roman" w:hAnsi="Times New Roman" w:cs="Times New Roman"/>
                <w:sz w:val="28"/>
                <w:szCs w:val="28"/>
              </w:rPr>
            </w:pPr>
            <w:r w:rsidRPr="005B1C35">
              <w:rPr>
                <w:rFonts w:ascii="Times New Roman" w:hAnsi="Times New Roman" w:cs="Times New Roman"/>
                <w:sz w:val="28"/>
                <w:szCs w:val="28"/>
              </w:rPr>
              <w:t>Rozhodování a hlasování v územní dozorčí komisi</w:t>
            </w:r>
          </w:p>
          <w:p w14:paraId="203353E0" w14:textId="77777777" w:rsidR="005B1C35" w:rsidRPr="005B1C35" w:rsidRDefault="005B1C35" w:rsidP="00D44ED1">
            <w:pPr>
              <w:numPr>
                <w:ilvl w:val="0"/>
                <w:numId w:val="98"/>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Územní dozorčí komise je schopna usnášet se, je-li na její schůzi přítomna nadpoloviční většina jejích členů.</w:t>
            </w:r>
          </w:p>
          <w:p w14:paraId="6C257EBB" w14:textId="77777777" w:rsidR="005B1C35" w:rsidRPr="005B1C35" w:rsidRDefault="005B1C35" w:rsidP="00D44ED1">
            <w:pPr>
              <w:numPr>
                <w:ilvl w:val="0"/>
                <w:numId w:val="98"/>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je třeba souhlasu nadpoloviční většiny všech členů územní dozorčí komise, není-li dále stanoveno jinak.</w:t>
            </w:r>
          </w:p>
          <w:p w14:paraId="757BBB46" w14:textId="77777777" w:rsidR="005B1C35" w:rsidRPr="005B1C35" w:rsidRDefault="005B1C35" w:rsidP="00D44ED1">
            <w:pPr>
              <w:numPr>
                <w:ilvl w:val="0"/>
                <w:numId w:val="98"/>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o kooptaci člena územní dozorčí komise je třeba souhlasu dvou třetin všech jejích členů.</w:t>
            </w:r>
          </w:p>
          <w:p w14:paraId="26CC69A3" w14:textId="77777777" w:rsidR="005B1C35" w:rsidRPr="005B1C35" w:rsidRDefault="005B1C35" w:rsidP="00D44ED1">
            <w:pPr>
              <w:numPr>
                <w:ilvl w:val="0"/>
                <w:numId w:val="91"/>
              </w:numPr>
              <w:spacing w:before="80" w:line="276" w:lineRule="auto"/>
              <w:ind w:left="541" w:hanging="425"/>
              <w:jc w:val="both"/>
              <w:rPr>
                <w:rFonts w:ascii="Times New Roman" w:hAnsi="Times New Roman" w:cs="Times New Roman"/>
                <w:sz w:val="28"/>
                <w:szCs w:val="28"/>
              </w:rPr>
            </w:pPr>
            <w:r w:rsidRPr="005B1C35">
              <w:rPr>
                <w:rFonts w:ascii="Times New Roman" w:hAnsi="Times New Roman" w:cs="Times New Roman"/>
                <w:sz w:val="28"/>
                <w:szCs w:val="28"/>
              </w:rPr>
              <w:t>Rozhodování a hlasování na Sněmu</w:t>
            </w:r>
          </w:p>
          <w:p w14:paraId="0AFD59C6" w14:textId="77777777" w:rsidR="005B1C35" w:rsidRPr="005B1C35" w:rsidRDefault="005B1C35" w:rsidP="00D44ED1">
            <w:pPr>
              <w:numPr>
                <w:ilvl w:val="0"/>
                <w:numId w:val="99"/>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lastRenderedPageBreak/>
              <w:t>Sněm je schopen usnášet se, je-li na něm přítomna nadpoloviční většina delegátů spolu se členy Rady.</w:t>
            </w:r>
          </w:p>
          <w:p w14:paraId="3469C650" w14:textId="77777777" w:rsidR="005B1C35" w:rsidRPr="005B1C35" w:rsidRDefault="005B1C35" w:rsidP="00D44ED1">
            <w:pPr>
              <w:numPr>
                <w:ilvl w:val="0"/>
                <w:numId w:val="99"/>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Počet delegátů spolu se členy Rady a počet přítomných delegátů spolu s přítomnými členy Rady na Sněmu zjišťuje mandátová komise, jejíž zpráva je součástí zápisu ze Sněmu.</w:t>
            </w:r>
          </w:p>
          <w:p w14:paraId="58E9CC8B" w14:textId="77777777" w:rsidR="005B1C35" w:rsidRPr="005B1C35" w:rsidRDefault="005B1C35" w:rsidP="00D44ED1">
            <w:pPr>
              <w:numPr>
                <w:ilvl w:val="0"/>
                <w:numId w:val="99"/>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je třeba souhlasu nadpoloviční většiny přítomných delegátů spolu se členy Rady, není-li dále stanoveno jinak.</w:t>
            </w:r>
          </w:p>
          <w:p w14:paraId="1C58D667" w14:textId="77777777" w:rsidR="005B1C35" w:rsidRPr="005B1C35" w:rsidRDefault="005B1C35" w:rsidP="00D44ED1">
            <w:pPr>
              <w:numPr>
                <w:ilvl w:val="0"/>
                <w:numId w:val="99"/>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Je-li v programu Sněmu zánik Svazu, je Rada povinna pozvat na Sněm delegované zástupce všech MO Svazu.</w:t>
            </w:r>
          </w:p>
          <w:p w14:paraId="1725E218" w14:textId="77777777" w:rsidR="005B1C35" w:rsidRPr="005B1C35" w:rsidRDefault="005B1C35" w:rsidP="00D44ED1">
            <w:pPr>
              <w:numPr>
                <w:ilvl w:val="0"/>
                <w:numId w:val="99"/>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o zániku Svazu je třeba souhlasu dvoutřetinové většiny všech MO Svazu. Za každou MO hlasuje pouze jeden její delegát. Členové Rady v tomto případě nehlasují.</w:t>
            </w:r>
          </w:p>
          <w:p w14:paraId="235F80CC" w14:textId="77777777" w:rsidR="005B1C35" w:rsidRPr="005B1C35" w:rsidRDefault="005B1C35" w:rsidP="00D44ED1">
            <w:pPr>
              <w:numPr>
                <w:ilvl w:val="0"/>
                <w:numId w:val="91"/>
              </w:numPr>
              <w:spacing w:before="80" w:line="276" w:lineRule="auto"/>
              <w:ind w:left="541" w:hanging="425"/>
              <w:jc w:val="both"/>
              <w:rPr>
                <w:rFonts w:ascii="Times New Roman" w:hAnsi="Times New Roman" w:cs="Times New Roman"/>
                <w:sz w:val="28"/>
                <w:szCs w:val="28"/>
              </w:rPr>
            </w:pPr>
            <w:r w:rsidRPr="005B1C35">
              <w:rPr>
                <w:rFonts w:ascii="Times New Roman" w:hAnsi="Times New Roman" w:cs="Times New Roman"/>
                <w:sz w:val="28"/>
                <w:szCs w:val="28"/>
              </w:rPr>
              <w:t>Rozhodování a hlasování v Radě</w:t>
            </w:r>
          </w:p>
          <w:p w14:paraId="21DCCFED" w14:textId="77777777" w:rsidR="005B1C35" w:rsidRPr="005B1C35" w:rsidRDefault="005B1C35" w:rsidP="00D44ED1">
            <w:pPr>
              <w:numPr>
                <w:ilvl w:val="0"/>
                <w:numId w:val="100"/>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Rada je schopna usnášet se, je-li na jejím zasedání přítomna nadpoloviční většina jejích členů.</w:t>
            </w:r>
          </w:p>
          <w:p w14:paraId="2F218B52" w14:textId="77777777" w:rsidR="005B1C35" w:rsidRPr="005B1C35" w:rsidRDefault="005B1C35" w:rsidP="00D44ED1">
            <w:pPr>
              <w:numPr>
                <w:ilvl w:val="0"/>
                <w:numId w:val="100"/>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je třeba souhlasu nadpoloviční většiny všech členů Rady, není-li stanoveno jinak.</w:t>
            </w:r>
          </w:p>
          <w:p w14:paraId="34EA828F" w14:textId="77777777" w:rsidR="005B1C35" w:rsidRPr="005B1C35" w:rsidRDefault="005B1C35" w:rsidP="00D44ED1">
            <w:pPr>
              <w:numPr>
                <w:ilvl w:val="0"/>
                <w:numId w:val="91"/>
              </w:numPr>
              <w:spacing w:before="80" w:line="276" w:lineRule="auto"/>
              <w:ind w:left="541" w:hanging="425"/>
              <w:jc w:val="both"/>
              <w:rPr>
                <w:rFonts w:ascii="Times New Roman" w:hAnsi="Times New Roman" w:cs="Times New Roman"/>
                <w:sz w:val="28"/>
                <w:szCs w:val="28"/>
              </w:rPr>
            </w:pPr>
            <w:r w:rsidRPr="005B1C35">
              <w:rPr>
                <w:rFonts w:ascii="Times New Roman" w:hAnsi="Times New Roman" w:cs="Times New Roman"/>
                <w:sz w:val="28"/>
                <w:szCs w:val="28"/>
              </w:rPr>
              <w:t>Rozhodování a hlasování v RDR</w:t>
            </w:r>
          </w:p>
          <w:p w14:paraId="239F8383" w14:textId="77777777" w:rsidR="005B1C35" w:rsidRPr="005B1C35" w:rsidRDefault="005B1C35" w:rsidP="00D44ED1">
            <w:pPr>
              <w:numPr>
                <w:ilvl w:val="0"/>
                <w:numId w:val="101"/>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RDR je schopna usnášet se, je-li na její schůzi přítomna nadpoloviční většina jejích členů.</w:t>
            </w:r>
          </w:p>
          <w:p w14:paraId="39851115" w14:textId="77777777" w:rsidR="005B1C35" w:rsidRPr="005B1C35" w:rsidRDefault="005B1C35" w:rsidP="00D44ED1">
            <w:pPr>
              <w:numPr>
                <w:ilvl w:val="0"/>
                <w:numId w:val="101"/>
              </w:numPr>
              <w:spacing w:line="276" w:lineRule="auto"/>
              <w:ind w:left="1108" w:hanging="425"/>
              <w:jc w:val="both"/>
              <w:rPr>
                <w:rFonts w:ascii="Times New Roman" w:hAnsi="Times New Roman" w:cs="Times New Roman"/>
                <w:sz w:val="28"/>
                <w:szCs w:val="28"/>
              </w:rPr>
            </w:pPr>
            <w:r w:rsidRPr="005B1C35">
              <w:rPr>
                <w:rFonts w:ascii="Times New Roman" w:hAnsi="Times New Roman" w:cs="Times New Roman"/>
                <w:sz w:val="28"/>
                <w:szCs w:val="28"/>
              </w:rPr>
              <w:t>K přijetí usnesení je třeba souhlasu nadpoloviční většiny všech členů RDR, není-li stanoveno jinak.</w:t>
            </w:r>
          </w:p>
          <w:p w14:paraId="40ED19F6" w14:textId="77777777" w:rsidR="005B1C35" w:rsidRPr="005B1C35" w:rsidRDefault="005B1C35" w:rsidP="00D44ED1">
            <w:pPr>
              <w:numPr>
                <w:ilvl w:val="0"/>
                <w:numId w:val="91"/>
              </w:numPr>
              <w:spacing w:before="80" w:line="276" w:lineRule="auto"/>
              <w:ind w:left="541" w:hanging="425"/>
              <w:jc w:val="both"/>
              <w:rPr>
                <w:rFonts w:ascii="Times New Roman" w:hAnsi="Times New Roman" w:cs="Times New Roman"/>
                <w:sz w:val="28"/>
                <w:szCs w:val="28"/>
              </w:rPr>
            </w:pPr>
            <w:r w:rsidRPr="005B1C35">
              <w:rPr>
                <w:rFonts w:ascii="Times New Roman" w:hAnsi="Times New Roman" w:cs="Times New Roman"/>
                <w:sz w:val="28"/>
                <w:szCs w:val="28"/>
              </w:rPr>
              <w:t xml:space="preserve">Ve výboru MO, výboru místní skupiny nebo klubu, v dozorčí komisi MO, ve výboru územního svazu, v dozorčí komisi </w:t>
            </w:r>
            <w:r w:rsidRPr="005B1C35">
              <w:rPr>
                <w:rFonts w:ascii="Times New Roman" w:hAnsi="Times New Roman" w:cs="Times New Roman"/>
                <w:sz w:val="28"/>
                <w:szCs w:val="28"/>
              </w:rPr>
              <w:lastRenderedPageBreak/>
              <w:t xml:space="preserve">územního svazu, v Radě a RDR lze hlasovat korespondenčně, </w:t>
            </w:r>
            <w:r w:rsidRPr="005B1C35">
              <w:rPr>
                <w:rFonts w:ascii="Times New Roman" w:hAnsi="Times New Roman" w:cs="Times New Roman"/>
                <w:color w:val="FF0000"/>
                <w:sz w:val="28"/>
                <w:szCs w:val="28"/>
              </w:rPr>
              <w:t xml:space="preserve">nebo </w:t>
            </w:r>
            <w:r w:rsidRPr="005B1C35">
              <w:rPr>
                <w:rFonts w:ascii="Times New Roman" w:hAnsi="Times New Roman" w:cs="Times New Roman"/>
                <w:sz w:val="28"/>
                <w:szCs w:val="28"/>
              </w:rPr>
              <w:t>např. pomocí telefonu, videotelefonu, videotextu, elektronickou poštou, faxem, prostřednictvím veřejné komunikační sítě (např. internetu) apod. Takto lze hlasovat o otázkách, jejichž řešení nesnese odkladu</w:t>
            </w:r>
            <w:r w:rsidRPr="005B1C35">
              <w:rPr>
                <w:rFonts w:ascii="Times New Roman" w:hAnsi="Times New Roman" w:cs="Times New Roman"/>
                <w:color w:val="FF0000"/>
                <w:sz w:val="28"/>
                <w:szCs w:val="28"/>
              </w:rPr>
              <w:t>, zejména v situaci dle § 23 Stanov</w:t>
            </w:r>
            <w:r w:rsidRPr="005B1C35">
              <w:rPr>
                <w:rFonts w:ascii="Times New Roman" w:hAnsi="Times New Roman" w:cs="Times New Roman"/>
                <w:sz w:val="28"/>
                <w:szCs w:val="28"/>
              </w:rPr>
              <w:t>. O hlasování je třeba pořídit stručný písemný záznam, v němž je uvedena řešená otázka, dále ti, kteří hlasovali, forma a doklad o hlasování a výsledek hlasování. Záznam pořizuje ten, kdo korespondenční hlasování v dané věci organizuje. Záznam podepsaný hlasujícími je součástí zápisu z nejbližšího řádného zasedání orgánu.</w:t>
            </w:r>
          </w:p>
          <w:p w14:paraId="661C8918" w14:textId="77777777" w:rsidR="004B199E" w:rsidRPr="005B1C35" w:rsidRDefault="004B199E" w:rsidP="00467824">
            <w:pPr>
              <w:spacing w:line="276" w:lineRule="auto"/>
              <w:ind w:left="541" w:hanging="425"/>
              <w:rPr>
                <w:rFonts w:ascii="Times New Roman" w:hAnsi="Times New Roman" w:cs="Times New Roman"/>
                <w:sz w:val="28"/>
                <w:szCs w:val="28"/>
              </w:rPr>
            </w:pPr>
          </w:p>
        </w:tc>
      </w:tr>
      <w:tr w:rsidR="004B199E" w:rsidRPr="001D292E" w14:paraId="0A7F3420" w14:textId="77777777" w:rsidTr="008C56D9">
        <w:tc>
          <w:tcPr>
            <w:tcW w:w="7847" w:type="dxa"/>
          </w:tcPr>
          <w:p w14:paraId="57F59F34" w14:textId="77777777" w:rsidR="004B199E" w:rsidRPr="001D292E" w:rsidRDefault="004B199E" w:rsidP="00467824">
            <w:pPr>
              <w:spacing w:line="276" w:lineRule="auto"/>
              <w:jc w:val="center"/>
              <w:rPr>
                <w:rFonts w:ascii="Times New Roman" w:hAnsi="Times New Roman" w:cs="Times New Roman"/>
                <w:b/>
                <w:bCs/>
                <w:sz w:val="28"/>
                <w:szCs w:val="28"/>
              </w:rPr>
            </w:pPr>
          </w:p>
        </w:tc>
        <w:tc>
          <w:tcPr>
            <w:tcW w:w="7847" w:type="dxa"/>
          </w:tcPr>
          <w:p w14:paraId="04E97020" w14:textId="06B5E66E" w:rsidR="004B199E" w:rsidRPr="001D292E" w:rsidRDefault="001D292E" w:rsidP="00467824">
            <w:pPr>
              <w:spacing w:line="276" w:lineRule="auto"/>
              <w:jc w:val="center"/>
              <w:rPr>
                <w:rFonts w:ascii="Times New Roman" w:hAnsi="Times New Roman" w:cs="Times New Roman"/>
                <w:b/>
                <w:bCs/>
                <w:sz w:val="28"/>
                <w:szCs w:val="28"/>
              </w:rPr>
            </w:pPr>
            <w:r w:rsidRPr="001D292E">
              <w:rPr>
                <w:rFonts w:ascii="Times New Roman" w:hAnsi="Times New Roman" w:cs="Times New Roman"/>
                <w:b/>
                <w:bCs/>
                <w:sz w:val="28"/>
                <w:szCs w:val="28"/>
              </w:rPr>
              <w:t>Čl. 24</w:t>
            </w:r>
          </w:p>
        </w:tc>
      </w:tr>
      <w:tr w:rsidR="004B199E" w:rsidRPr="001D292E" w14:paraId="4EDC74B1" w14:textId="77777777" w:rsidTr="008C56D9">
        <w:tc>
          <w:tcPr>
            <w:tcW w:w="7847" w:type="dxa"/>
          </w:tcPr>
          <w:p w14:paraId="4CFF6174" w14:textId="77777777" w:rsidR="004B199E" w:rsidRPr="001D292E" w:rsidRDefault="004B199E" w:rsidP="00467824">
            <w:pPr>
              <w:spacing w:line="276" w:lineRule="auto"/>
              <w:jc w:val="center"/>
              <w:rPr>
                <w:rFonts w:ascii="Times New Roman" w:hAnsi="Times New Roman" w:cs="Times New Roman"/>
                <w:b/>
                <w:bCs/>
                <w:sz w:val="28"/>
                <w:szCs w:val="28"/>
              </w:rPr>
            </w:pPr>
          </w:p>
        </w:tc>
        <w:tc>
          <w:tcPr>
            <w:tcW w:w="7847" w:type="dxa"/>
          </w:tcPr>
          <w:p w14:paraId="7C4A70F5" w14:textId="4658AD67" w:rsidR="004B199E" w:rsidRPr="001D292E" w:rsidRDefault="001D292E" w:rsidP="00467824">
            <w:pPr>
              <w:spacing w:line="276" w:lineRule="auto"/>
              <w:jc w:val="center"/>
              <w:rPr>
                <w:rFonts w:ascii="Times New Roman" w:hAnsi="Times New Roman" w:cs="Times New Roman"/>
                <w:b/>
                <w:bCs/>
                <w:sz w:val="28"/>
                <w:szCs w:val="28"/>
              </w:rPr>
            </w:pPr>
            <w:r w:rsidRPr="001D292E">
              <w:rPr>
                <w:rFonts w:ascii="Times New Roman" w:hAnsi="Times New Roman" w:cs="Times New Roman"/>
                <w:b/>
                <w:bCs/>
                <w:sz w:val="28"/>
                <w:szCs w:val="28"/>
              </w:rPr>
              <w:t>Nakládání s písemnostmi</w:t>
            </w:r>
          </w:p>
        </w:tc>
      </w:tr>
      <w:tr w:rsidR="004B199E" w14:paraId="5DBA762C" w14:textId="77777777" w:rsidTr="008C56D9">
        <w:tc>
          <w:tcPr>
            <w:tcW w:w="7847" w:type="dxa"/>
          </w:tcPr>
          <w:p w14:paraId="7A7596B8" w14:textId="77777777" w:rsidR="004B199E" w:rsidRDefault="004B199E" w:rsidP="00467824">
            <w:pPr>
              <w:spacing w:line="276" w:lineRule="auto"/>
              <w:rPr>
                <w:rFonts w:ascii="Times New Roman" w:hAnsi="Times New Roman" w:cs="Times New Roman"/>
                <w:sz w:val="28"/>
                <w:szCs w:val="28"/>
              </w:rPr>
            </w:pPr>
          </w:p>
        </w:tc>
        <w:tc>
          <w:tcPr>
            <w:tcW w:w="7847" w:type="dxa"/>
          </w:tcPr>
          <w:p w14:paraId="704DBAA9" w14:textId="77777777" w:rsidR="001D292E" w:rsidRPr="001D292E" w:rsidRDefault="001D292E" w:rsidP="00D44ED1">
            <w:pPr>
              <w:numPr>
                <w:ilvl w:val="0"/>
                <w:numId w:val="102"/>
              </w:numPr>
              <w:spacing w:line="276" w:lineRule="auto"/>
              <w:ind w:left="541" w:hanging="425"/>
              <w:jc w:val="both"/>
              <w:rPr>
                <w:rFonts w:ascii="Times New Roman" w:hAnsi="Times New Roman" w:cs="Times New Roman"/>
                <w:sz w:val="28"/>
                <w:szCs w:val="28"/>
              </w:rPr>
            </w:pPr>
            <w:r w:rsidRPr="001D292E">
              <w:rPr>
                <w:rFonts w:ascii="Times New Roman" w:hAnsi="Times New Roman" w:cs="Times New Roman"/>
                <w:sz w:val="28"/>
                <w:szCs w:val="28"/>
              </w:rPr>
              <w:t>Za nakládání s písemnostmi Svazu, jeho organizačních jednotek a orgánů v souladu s obecně závaznými právními předpisy, Stanovami, Jednacím řádem a ostatními vnitrosvazovými předpisy odpovídá jednatel Svazu, resp. jednatel příslušné organizační jednotky Svazu, případně jiný člen příslušného orgánu Svazu pověřený tímto orgánem.</w:t>
            </w:r>
          </w:p>
          <w:p w14:paraId="70FED350" w14:textId="77777777" w:rsidR="001D292E" w:rsidRPr="001D292E" w:rsidRDefault="001D292E" w:rsidP="00D44ED1">
            <w:pPr>
              <w:numPr>
                <w:ilvl w:val="0"/>
                <w:numId w:val="102"/>
              </w:numPr>
              <w:spacing w:before="80" w:line="276" w:lineRule="auto"/>
              <w:ind w:left="541" w:hanging="425"/>
              <w:jc w:val="both"/>
              <w:rPr>
                <w:rFonts w:ascii="Times New Roman" w:hAnsi="Times New Roman" w:cs="Times New Roman"/>
                <w:sz w:val="28"/>
                <w:szCs w:val="28"/>
              </w:rPr>
            </w:pPr>
            <w:r w:rsidRPr="001D292E">
              <w:rPr>
                <w:rFonts w:ascii="Times New Roman" w:hAnsi="Times New Roman" w:cs="Times New Roman"/>
                <w:sz w:val="28"/>
                <w:szCs w:val="28"/>
              </w:rPr>
              <w:t>Další podrobnosti o nakládání s písemnostmi Svazu, jeho organizačních jednotek a orgánů stanoví Spisový a skartační řád.</w:t>
            </w:r>
          </w:p>
          <w:p w14:paraId="0C240AAE" w14:textId="77777777" w:rsidR="004B199E" w:rsidRPr="001D292E" w:rsidRDefault="004B199E" w:rsidP="00467824">
            <w:pPr>
              <w:spacing w:line="276" w:lineRule="auto"/>
              <w:ind w:left="541" w:hanging="425"/>
              <w:rPr>
                <w:rFonts w:ascii="Times New Roman" w:hAnsi="Times New Roman" w:cs="Times New Roman"/>
                <w:sz w:val="28"/>
                <w:szCs w:val="28"/>
              </w:rPr>
            </w:pPr>
          </w:p>
        </w:tc>
      </w:tr>
      <w:tr w:rsidR="004B199E" w:rsidRPr="001D292E" w14:paraId="27532B8A" w14:textId="77777777" w:rsidTr="008C56D9">
        <w:tc>
          <w:tcPr>
            <w:tcW w:w="7847" w:type="dxa"/>
          </w:tcPr>
          <w:p w14:paraId="55546254" w14:textId="77777777" w:rsidR="004B199E" w:rsidRPr="001D292E" w:rsidRDefault="004B199E" w:rsidP="00467824">
            <w:pPr>
              <w:spacing w:line="276" w:lineRule="auto"/>
              <w:jc w:val="center"/>
              <w:rPr>
                <w:rFonts w:ascii="Times New Roman" w:hAnsi="Times New Roman" w:cs="Times New Roman"/>
                <w:b/>
                <w:bCs/>
                <w:sz w:val="28"/>
                <w:szCs w:val="28"/>
              </w:rPr>
            </w:pPr>
          </w:p>
        </w:tc>
        <w:tc>
          <w:tcPr>
            <w:tcW w:w="7847" w:type="dxa"/>
          </w:tcPr>
          <w:p w14:paraId="214D2362" w14:textId="07EF93F2" w:rsidR="004B199E" w:rsidRPr="001D292E" w:rsidRDefault="001D292E" w:rsidP="00467824">
            <w:pPr>
              <w:spacing w:line="276" w:lineRule="auto"/>
              <w:jc w:val="center"/>
              <w:rPr>
                <w:rFonts w:ascii="Times New Roman" w:hAnsi="Times New Roman" w:cs="Times New Roman"/>
                <w:b/>
                <w:bCs/>
                <w:sz w:val="28"/>
                <w:szCs w:val="28"/>
              </w:rPr>
            </w:pPr>
            <w:r w:rsidRPr="001D292E">
              <w:rPr>
                <w:rFonts w:ascii="Times New Roman" w:hAnsi="Times New Roman" w:cs="Times New Roman"/>
                <w:b/>
                <w:bCs/>
                <w:sz w:val="28"/>
                <w:szCs w:val="28"/>
              </w:rPr>
              <w:t>Čl. 25</w:t>
            </w:r>
          </w:p>
        </w:tc>
      </w:tr>
      <w:tr w:rsidR="004B199E" w:rsidRPr="001D292E" w14:paraId="761D5D3B" w14:textId="77777777" w:rsidTr="008C56D9">
        <w:tc>
          <w:tcPr>
            <w:tcW w:w="7847" w:type="dxa"/>
          </w:tcPr>
          <w:p w14:paraId="3CBA04CE" w14:textId="77777777" w:rsidR="004B199E" w:rsidRPr="001D292E" w:rsidRDefault="004B199E" w:rsidP="00467824">
            <w:pPr>
              <w:spacing w:line="276" w:lineRule="auto"/>
              <w:jc w:val="center"/>
              <w:rPr>
                <w:rFonts w:ascii="Times New Roman" w:hAnsi="Times New Roman" w:cs="Times New Roman"/>
                <w:b/>
                <w:bCs/>
                <w:sz w:val="28"/>
                <w:szCs w:val="28"/>
              </w:rPr>
            </w:pPr>
          </w:p>
        </w:tc>
        <w:tc>
          <w:tcPr>
            <w:tcW w:w="7847" w:type="dxa"/>
          </w:tcPr>
          <w:p w14:paraId="47572B1A" w14:textId="6DF91CEA" w:rsidR="004B199E" w:rsidRPr="001D292E" w:rsidRDefault="001D292E" w:rsidP="00467824">
            <w:pPr>
              <w:spacing w:line="276" w:lineRule="auto"/>
              <w:jc w:val="center"/>
              <w:rPr>
                <w:rFonts w:ascii="Times New Roman" w:hAnsi="Times New Roman" w:cs="Times New Roman"/>
                <w:b/>
                <w:bCs/>
                <w:sz w:val="28"/>
                <w:szCs w:val="28"/>
              </w:rPr>
            </w:pPr>
            <w:r w:rsidRPr="001D292E">
              <w:rPr>
                <w:rFonts w:ascii="Times New Roman" w:hAnsi="Times New Roman" w:cs="Times New Roman"/>
                <w:b/>
                <w:bCs/>
                <w:sz w:val="28"/>
                <w:szCs w:val="28"/>
              </w:rPr>
              <w:t>Členská legitimace</w:t>
            </w:r>
          </w:p>
        </w:tc>
      </w:tr>
      <w:tr w:rsidR="004B199E" w14:paraId="0A67B831" w14:textId="77777777" w:rsidTr="008C56D9">
        <w:tc>
          <w:tcPr>
            <w:tcW w:w="7847" w:type="dxa"/>
          </w:tcPr>
          <w:p w14:paraId="5F8EAA00" w14:textId="77777777" w:rsidR="004B199E" w:rsidRDefault="004B199E" w:rsidP="00467824">
            <w:pPr>
              <w:spacing w:line="276" w:lineRule="auto"/>
              <w:rPr>
                <w:rFonts w:ascii="Times New Roman" w:hAnsi="Times New Roman" w:cs="Times New Roman"/>
                <w:sz w:val="28"/>
                <w:szCs w:val="28"/>
              </w:rPr>
            </w:pPr>
          </w:p>
        </w:tc>
        <w:tc>
          <w:tcPr>
            <w:tcW w:w="7847" w:type="dxa"/>
          </w:tcPr>
          <w:p w14:paraId="54A41D07" w14:textId="77777777" w:rsidR="001D292E" w:rsidRPr="001D292E" w:rsidRDefault="001D292E" w:rsidP="00D44ED1">
            <w:pPr>
              <w:numPr>
                <w:ilvl w:val="0"/>
                <w:numId w:val="103"/>
              </w:numPr>
              <w:spacing w:line="276" w:lineRule="auto"/>
              <w:ind w:left="541" w:hanging="425"/>
              <w:jc w:val="both"/>
              <w:rPr>
                <w:rFonts w:ascii="Times New Roman" w:hAnsi="Times New Roman" w:cs="Times New Roman"/>
                <w:sz w:val="28"/>
                <w:szCs w:val="28"/>
              </w:rPr>
            </w:pPr>
            <w:r w:rsidRPr="001D292E">
              <w:rPr>
                <w:rFonts w:ascii="Times New Roman" w:hAnsi="Times New Roman" w:cs="Times New Roman"/>
                <w:sz w:val="28"/>
                <w:szCs w:val="28"/>
              </w:rPr>
              <w:t>Členská legitimace je majetkem Svazu.</w:t>
            </w:r>
          </w:p>
          <w:p w14:paraId="36FA833D" w14:textId="77777777" w:rsidR="001D292E" w:rsidRPr="001D292E" w:rsidRDefault="001D292E" w:rsidP="00D44ED1">
            <w:pPr>
              <w:numPr>
                <w:ilvl w:val="0"/>
                <w:numId w:val="103"/>
              </w:numPr>
              <w:spacing w:before="80" w:line="276" w:lineRule="auto"/>
              <w:ind w:left="541" w:hanging="425"/>
              <w:jc w:val="both"/>
              <w:rPr>
                <w:rFonts w:ascii="Times New Roman" w:hAnsi="Times New Roman" w:cs="Times New Roman"/>
                <w:sz w:val="28"/>
                <w:szCs w:val="28"/>
              </w:rPr>
            </w:pPr>
            <w:r w:rsidRPr="001D292E">
              <w:rPr>
                <w:rFonts w:ascii="Times New Roman" w:hAnsi="Times New Roman" w:cs="Times New Roman"/>
                <w:sz w:val="28"/>
                <w:szCs w:val="28"/>
              </w:rPr>
              <w:lastRenderedPageBreak/>
              <w:t>Veškeré záznamy a změny údajů v členské legitimaci provádějí příslušné orgány Svazu.</w:t>
            </w:r>
          </w:p>
          <w:p w14:paraId="43899201" w14:textId="77777777" w:rsidR="001D292E" w:rsidRPr="001D292E" w:rsidRDefault="001D292E" w:rsidP="00D44ED1">
            <w:pPr>
              <w:numPr>
                <w:ilvl w:val="0"/>
                <w:numId w:val="103"/>
              </w:numPr>
              <w:spacing w:before="80" w:line="276" w:lineRule="auto"/>
              <w:ind w:left="541" w:hanging="425"/>
              <w:jc w:val="both"/>
              <w:rPr>
                <w:rFonts w:ascii="Times New Roman" w:hAnsi="Times New Roman" w:cs="Times New Roman"/>
                <w:color w:val="000000"/>
                <w:sz w:val="28"/>
                <w:szCs w:val="28"/>
              </w:rPr>
            </w:pPr>
            <w:r w:rsidRPr="001D292E">
              <w:rPr>
                <w:rFonts w:ascii="Times New Roman" w:hAnsi="Times New Roman" w:cs="Times New Roman"/>
                <w:color w:val="000000"/>
                <w:sz w:val="28"/>
                <w:szCs w:val="28"/>
              </w:rPr>
              <w:t>Ztrátu nebo znehodnocení členské legitimace je člen Svazu povinen neprodleně hlásit výboru MO, jíž je členem, který provede šetření a prohlásí legitimaci za neplatnou. Poté vydá členovi legitimaci novou. Do nové členské legitimace se členská známka za rok, v němž došlo ke ztrátě nebo znehodnocení legitimace, znovu nevylepuje. V místě pro vylepení členských známek se označí příslušný rok a provede zápis „zaplaceno“.</w:t>
            </w:r>
          </w:p>
          <w:p w14:paraId="7F1CAEB8" w14:textId="77777777" w:rsidR="004B199E" w:rsidRPr="001D292E" w:rsidRDefault="004B199E" w:rsidP="00467824">
            <w:pPr>
              <w:spacing w:line="276" w:lineRule="auto"/>
              <w:ind w:left="541" w:hanging="425"/>
              <w:rPr>
                <w:rFonts w:ascii="Times New Roman" w:hAnsi="Times New Roman" w:cs="Times New Roman"/>
                <w:sz w:val="28"/>
                <w:szCs w:val="28"/>
              </w:rPr>
            </w:pPr>
          </w:p>
        </w:tc>
      </w:tr>
      <w:tr w:rsidR="004B199E" w:rsidRPr="001D292E" w14:paraId="5AA3DEFE" w14:textId="77777777" w:rsidTr="008C56D9">
        <w:tc>
          <w:tcPr>
            <w:tcW w:w="7847" w:type="dxa"/>
          </w:tcPr>
          <w:p w14:paraId="4811E047" w14:textId="77777777" w:rsidR="004B199E" w:rsidRPr="001D292E" w:rsidRDefault="004B199E" w:rsidP="00467824">
            <w:pPr>
              <w:spacing w:line="276" w:lineRule="auto"/>
              <w:jc w:val="center"/>
              <w:rPr>
                <w:rFonts w:ascii="Times New Roman" w:hAnsi="Times New Roman" w:cs="Times New Roman"/>
                <w:b/>
                <w:bCs/>
                <w:sz w:val="28"/>
                <w:szCs w:val="28"/>
              </w:rPr>
            </w:pPr>
          </w:p>
        </w:tc>
        <w:tc>
          <w:tcPr>
            <w:tcW w:w="7847" w:type="dxa"/>
          </w:tcPr>
          <w:p w14:paraId="70D5F1A3" w14:textId="589F7082" w:rsidR="004B199E" w:rsidRPr="001D292E" w:rsidRDefault="001D292E" w:rsidP="00467824">
            <w:pPr>
              <w:spacing w:line="276" w:lineRule="auto"/>
              <w:jc w:val="center"/>
              <w:rPr>
                <w:rFonts w:ascii="Times New Roman" w:hAnsi="Times New Roman" w:cs="Times New Roman"/>
                <w:b/>
                <w:bCs/>
                <w:sz w:val="28"/>
                <w:szCs w:val="28"/>
              </w:rPr>
            </w:pPr>
            <w:r w:rsidRPr="001D292E">
              <w:rPr>
                <w:rFonts w:ascii="Times New Roman" w:hAnsi="Times New Roman" w:cs="Times New Roman"/>
                <w:b/>
                <w:bCs/>
                <w:sz w:val="28"/>
                <w:szCs w:val="28"/>
              </w:rPr>
              <w:t>Čl. 26</w:t>
            </w:r>
          </w:p>
        </w:tc>
      </w:tr>
      <w:tr w:rsidR="004B199E" w:rsidRPr="001D292E" w14:paraId="5861775E" w14:textId="77777777" w:rsidTr="008C56D9">
        <w:tc>
          <w:tcPr>
            <w:tcW w:w="7847" w:type="dxa"/>
          </w:tcPr>
          <w:p w14:paraId="5BAE9BF3" w14:textId="77777777" w:rsidR="004B199E" w:rsidRPr="001D292E" w:rsidRDefault="004B199E" w:rsidP="00467824">
            <w:pPr>
              <w:spacing w:line="276" w:lineRule="auto"/>
              <w:jc w:val="center"/>
              <w:rPr>
                <w:rFonts w:ascii="Times New Roman" w:hAnsi="Times New Roman" w:cs="Times New Roman"/>
                <w:b/>
                <w:bCs/>
                <w:sz w:val="28"/>
                <w:szCs w:val="28"/>
              </w:rPr>
            </w:pPr>
          </w:p>
        </w:tc>
        <w:tc>
          <w:tcPr>
            <w:tcW w:w="7847" w:type="dxa"/>
          </w:tcPr>
          <w:p w14:paraId="54A1A5C6" w14:textId="0B189FB8" w:rsidR="004B199E" w:rsidRPr="001D292E" w:rsidRDefault="001D292E" w:rsidP="00467824">
            <w:pPr>
              <w:spacing w:line="276" w:lineRule="auto"/>
              <w:jc w:val="center"/>
              <w:rPr>
                <w:rFonts w:ascii="Times New Roman" w:hAnsi="Times New Roman" w:cs="Times New Roman"/>
                <w:b/>
                <w:bCs/>
                <w:sz w:val="28"/>
                <w:szCs w:val="28"/>
              </w:rPr>
            </w:pPr>
            <w:r w:rsidRPr="001D292E">
              <w:rPr>
                <w:rFonts w:ascii="Times New Roman" w:hAnsi="Times New Roman" w:cs="Times New Roman"/>
                <w:b/>
                <w:bCs/>
                <w:sz w:val="28"/>
                <w:szCs w:val="28"/>
              </w:rPr>
              <w:t>Povolenky k lovu ryb</w:t>
            </w:r>
          </w:p>
        </w:tc>
      </w:tr>
      <w:tr w:rsidR="004B199E" w14:paraId="6F9FF711" w14:textId="77777777" w:rsidTr="008C56D9">
        <w:tc>
          <w:tcPr>
            <w:tcW w:w="7847" w:type="dxa"/>
          </w:tcPr>
          <w:p w14:paraId="2E2D3434" w14:textId="77777777" w:rsidR="004B199E" w:rsidRDefault="004B199E" w:rsidP="00467824">
            <w:pPr>
              <w:spacing w:line="276" w:lineRule="auto"/>
              <w:rPr>
                <w:rFonts w:ascii="Times New Roman" w:hAnsi="Times New Roman" w:cs="Times New Roman"/>
                <w:sz w:val="28"/>
                <w:szCs w:val="28"/>
              </w:rPr>
            </w:pPr>
          </w:p>
        </w:tc>
        <w:tc>
          <w:tcPr>
            <w:tcW w:w="7847" w:type="dxa"/>
          </w:tcPr>
          <w:p w14:paraId="72E27A24" w14:textId="77777777" w:rsidR="001D292E" w:rsidRPr="001D292E" w:rsidRDefault="001D292E" w:rsidP="00D44ED1">
            <w:pPr>
              <w:numPr>
                <w:ilvl w:val="0"/>
                <w:numId w:val="104"/>
              </w:numPr>
              <w:spacing w:line="276" w:lineRule="auto"/>
              <w:ind w:left="400" w:hanging="284"/>
              <w:jc w:val="both"/>
              <w:rPr>
                <w:rFonts w:ascii="Times New Roman" w:hAnsi="Times New Roman" w:cs="Times New Roman"/>
                <w:sz w:val="28"/>
                <w:szCs w:val="28"/>
              </w:rPr>
            </w:pPr>
            <w:r w:rsidRPr="001D292E">
              <w:rPr>
                <w:rFonts w:ascii="Times New Roman" w:hAnsi="Times New Roman" w:cs="Times New Roman"/>
                <w:color w:val="FF0000"/>
                <w:sz w:val="28"/>
                <w:szCs w:val="28"/>
              </w:rPr>
              <w:t>Na vydání povolenky žadatel nemá právní nárok.</w:t>
            </w:r>
          </w:p>
          <w:p w14:paraId="75749EB3" w14:textId="77777777" w:rsidR="001D292E" w:rsidRPr="001D292E" w:rsidRDefault="001D292E" w:rsidP="00D44ED1">
            <w:pPr>
              <w:numPr>
                <w:ilvl w:val="0"/>
                <w:numId w:val="104"/>
              </w:numPr>
              <w:spacing w:line="276" w:lineRule="auto"/>
              <w:ind w:left="400" w:hanging="284"/>
              <w:jc w:val="both"/>
              <w:rPr>
                <w:rFonts w:ascii="Times New Roman" w:hAnsi="Times New Roman" w:cs="Times New Roman"/>
                <w:sz w:val="28"/>
                <w:szCs w:val="28"/>
              </w:rPr>
            </w:pPr>
            <w:r w:rsidRPr="001D292E">
              <w:rPr>
                <w:rFonts w:ascii="Times New Roman" w:hAnsi="Times New Roman" w:cs="Times New Roman"/>
                <w:sz w:val="28"/>
                <w:szCs w:val="28"/>
              </w:rPr>
              <w:t>Povolenky k lovu ryb se řádným členům vydávají na základě:</w:t>
            </w:r>
          </w:p>
          <w:p w14:paraId="15F94153" w14:textId="77777777" w:rsidR="001D292E" w:rsidRPr="001D292E" w:rsidRDefault="001D292E" w:rsidP="00D44ED1">
            <w:pPr>
              <w:numPr>
                <w:ilvl w:val="0"/>
                <w:numId w:val="105"/>
              </w:numPr>
              <w:spacing w:line="276" w:lineRule="auto"/>
              <w:ind w:left="1108" w:hanging="425"/>
              <w:jc w:val="both"/>
              <w:rPr>
                <w:rFonts w:ascii="Times New Roman" w:hAnsi="Times New Roman" w:cs="Times New Roman"/>
                <w:sz w:val="28"/>
                <w:szCs w:val="28"/>
              </w:rPr>
            </w:pPr>
            <w:r w:rsidRPr="001D292E">
              <w:rPr>
                <w:rFonts w:ascii="Times New Roman" w:hAnsi="Times New Roman" w:cs="Times New Roman"/>
                <w:sz w:val="28"/>
                <w:szCs w:val="28"/>
              </w:rPr>
              <w:t>platného rybářského lístku,</w:t>
            </w:r>
          </w:p>
          <w:p w14:paraId="164BD037" w14:textId="77777777" w:rsidR="001D292E" w:rsidRPr="001D292E" w:rsidRDefault="001D292E" w:rsidP="00D44ED1">
            <w:pPr>
              <w:numPr>
                <w:ilvl w:val="0"/>
                <w:numId w:val="105"/>
              </w:numPr>
              <w:spacing w:line="276" w:lineRule="auto"/>
              <w:ind w:left="1108" w:hanging="425"/>
              <w:jc w:val="both"/>
              <w:rPr>
                <w:rFonts w:ascii="Times New Roman" w:hAnsi="Times New Roman" w:cs="Times New Roman"/>
                <w:color w:val="FF0000"/>
                <w:sz w:val="28"/>
                <w:szCs w:val="28"/>
              </w:rPr>
            </w:pPr>
            <w:r w:rsidRPr="001D292E">
              <w:rPr>
                <w:rFonts w:ascii="Times New Roman" w:hAnsi="Times New Roman" w:cs="Times New Roman"/>
                <w:sz w:val="28"/>
                <w:szCs w:val="28"/>
              </w:rPr>
              <w:t xml:space="preserve">platné členské legitimace, </w:t>
            </w:r>
            <w:r w:rsidRPr="001D292E">
              <w:rPr>
                <w:rFonts w:ascii="Times New Roman" w:hAnsi="Times New Roman" w:cs="Times New Roman"/>
                <w:color w:val="FF0000"/>
                <w:sz w:val="28"/>
                <w:szCs w:val="28"/>
              </w:rPr>
              <w:t>ve které je vyznačeno splnění členských povinností a potvrzeno vrácení ve stanovené lhůtě povolenky k lovu ryb s řádně vyplněným „Sumářem úlovků a docházek“ za uplynulý rok, pokud je součástí vydané povolenky k lovu ryb,</w:t>
            </w:r>
          </w:p>
          <w:p w14:paraId="757F9742" w14:textId="77777777" w:rsidR="001D292E" w:rsidRPr="001D292E" w:rsidRDefault="001D292E" w:rsidP="00D44ED1">
            <w:pPr>
              <w:numPr>
                <w:ilvl w:val="0"/>
                <w:numId w:val="105"/>
              </w:numPr>
              <w:spacing w:line="276" w:lineRule="auto"/>
              <w:ind w:left="1108" w:hanging="425"/>
              <w:jc w:val="both"/>
              <w:rPr>
                <w:rFonts w:ascii="Times New Roman" w:hAnsi="Times New Roman" w:cs="Times New Roman"/>
                <w:b/>
                <w:bCs/>
                <w:color w:val="FF0000"/>
                <w:sz w:val="28"/>
                <w:szCs w:val="28"/>
              </w:rPr>
            </w:pPr>
            <w:r w:rsidRPr="001D292E">
              <w:rPr>
                <w:rFonts w:ascii="Times New Roman" w:hAnsi="Times New Roman" w:cs="Times New Roman"/>
                <w:color w:val="FF0000"/>
                <w:sz w:val="28"/>
                <w:szCs w:val="28"/>
              </w:rPr>
              <w:t>ověření, že ČRS ani jeho organizační složka za žadatelem neeviduje pohledávku po lhůtě splatnosti,</w:t>
            </w:r>
          </w:p>
          <w:p w14:paraId="3ADAB18B" w14:textId="77777777" w:rsidR="001D292E" w:rsidRPr="001D292E" w:rsidRDefault="001D292E" w:rsidP="00D44ED1">
            <w:pPr>
              <w:numPr>
                <w:ilvl w:val="0"/>
                <w:numId w:val="105"/>
              </w:numPr>
              <w:spacing w:line="276" w:lineRule="auto"/>
              <w:ind w:left="1108" w:hanging="425"/>
              <w:jc w:val="both"/>
              <w:rPr>
                <w:rFonts w:ascii="Times New Roman" w:hAnsi="Times New Roman" w:cs="Times New Roman"/>
                <w:color w:val="FF0000"/>
                <w:sz w:val="28"/>
                <w:szCs w:val="28"/>
              </w:rPr>
            </w:pPr>
            <w:r w:rsidRPr="001D292E">
              <w:rPr>
                <w:rFonts w:ascii="Times New Roman" w:hAnsi="Times New Roman" w:cs="Times New Roman"/>
                <w:color w:val="FF0000"/>
                <w:sz w:val="28"/>
                <w:szCs w:val="28"/>
              </w:rPr>
              <w:t>ke zjištění výše uvedených podkladů může být výdejcem povolenky využit RIS.</w:t>
            </w:r>
          </w:p>
          <w:p w14:paraId="72D9F0FE" w14:textId="77777777" w:rsidR="001D292E" w:rsidRPr="001D292E" w:rsidRDefault="001D292E" w:rsidP="00D44ED1">
            <w:pPr>
              <w:numPr>
                <w:ilvl w:val="0"/>
                <w:numId w:val="104"/>
              </w:numPr>
              <w:spacing w:before="80" w:line="276" w:lineRule="auto"/>
              <w:ind w:left="400" w:hanging="284"/>
              <w:jc w:val="both"/>
              <w:rPr>
                <w:rFonts w:ascii="Times New Roman" w:hAnsi="Times New Roman" w:cs="Times New Roman"/>
                <w:color w:val="FF0000"/>
                <w:sz w:val="28"/>
                <w:szCs w:val="28"/>
              </w:rPr>
            </w:pPr>
            <w:r w:rsidRPr="001D292E">
              <w:rPr>
                <w:rFonts w:ascii="Times New Roman" w:hAnsi="Times New Roman" w:cs="Times New Roman"/>
                <w:color w:val="FF0000"/>
                <w:sz w:val="28"/>
                <w:szCs w:val="28"/>
              </w:rPr>
              <w:t xml:space="preserve">Podmínky vydávání povolenek k lovu ryb čestným členům, kteří mají platný rybářský lístek, po dohodě s uživatelem revíru, </w:t>
            </w:r>
            <w:r w:rsidRPr="001D292E">
              <w:rPr>
                <w:rFonts w:ascii="Times New Roman" w:hAnsi="Times New Roman" w:cs="Times New Roman"/>
                <w:color w:val="FF0000"/>
                <w:sz w:val="28"/>
                <w:szCs w:val="28"/>
              </w:rPr>
              <w:lastRenderedPageBreak/>
              <w:t>stanoví organizační jednotka Svazu, která o přijetí za čestného člena rozhodla.</w:t>
            </w:r>
          </w:p>
          <w:p w14:paraId="2DFF35C3" w14:textId="77777777" w:rsidR="001D292E" w:rsidRPr="001D292E" w:rsidRDefault="001D292E" w:rsidP="00D44ED1">
            <w:pPr>
              <w:numPr>
                <w:ilvl w:val="0"/>
                <w:numId w:val="104"/>
              </w:numPr>
              <w:spacing w:before="80" w:line="276" w:lineRule="auto"/>
              <w:ind w:left="400" w:hanging="284"/>
              <w:jc w:val="both"/>
              <w:rPr>
                <w:rFonts w:ascii="Times New Roman" w:hAnsi="Times New Roman" w:cs="Times New Roman"/>
                <w:sz w:val="28"/>
                <w:szCs w:val="28"/>
              </w:rPr>
            </w:pPr>
            <w:r w:rsidRPr="001D292E">
              <w:rPr>
                <w:rFonts w:ascii="Times New Roman" w:hAnsi="Times New Roman" w:cs="Times New Roman"/>
                <w:sz w:val="28"/>
                <w:szCs w:val="28"/>
              </w:rPr>
              <w:t>Povolenky k rybolovu se nečlenům vydávají na základě:</w:t>
            </w:r>
          </w:p>
          <w:p w14:paraId="32BE4C7D" w14:textId="77777777" w:rsidR="001D292E" w:rsidRPr="001D292E" w:rsidRDefault="001D292E" w:rsidP="00D44ED1">
            <w:pPr>
              <w:numPr>
                <w:ilvl w:val="0"/>
                <w:numId w:val="106"/>
              </w:numPr>
              <w:spacing w:line="276" w:lineRule="auto"/>
              <w:ind w:left="1108" w:hanging="425"/>
              <w:jc w:val="both"/>
              <w:rPr>
                <w:rFonts w:ascii="Times New Roman" w:hAnsi="Times New Roman" w:cs="Times New Roman"/>
                <w:sz w:val="28"/>
                <w:szCs w:val="28"/>
              </w:rPr>
            </w:pPr>
            <w:r w:rsidRPr="001D292E">
              <w:rPr>
                <w:rFonts w:ascii="Times New Roman" w:hAnsi="Times New Roman" w:cs="Times New Roman"/>
                <w:sz w:val="28"/>
                <w:szCs w:val="28"/>
              </w:rPr>
              <w:t>platného rybářského lístku,</w:t>
            </w:r>
          </w:p>
          <w:p w14:paraId="4989184C" w14:textId="77777777" w:rsidR="001D292E" w:rsidRPr="001D292E" w:rsidRDefault="001D292E" w:rsidP="00D44ED1">
            <w:pPr>
              <w:numPr>
                <w:ilvl w:val="0"/>
                <w:numId w:val="106"/>
              </w:numPr>
              <w:spacing w:line="276" w:lineRule="auto"/>
              <w:ind w:left="1108" w:hanging="425"/>
              <w:jc w:val="both"/>
              <w:rPr>
                <w:rFonts w:ascii="Times New Roman" w:hAnsi="Times New Roman" w:cs="Times New Roman"/>
                <w:sz w:val="28"/>
                <w:szCs w:val="28"/>
              </w:rPr>
            </w:pPr>
            <w:r w:rsidRPr="001D292E">
              <w:rPr>
                <w:rFonts w:ascii="Times New Roman" w:hAnsi="Times New Roman" w:cs="Times New Roman"/>
                <w:sz w:val="28"/>
                <w:szCs w:val="28"/>
              </w:rPr>
              <w:t xml:space="preserve">prohlášení, že v uplynulých </w:t>
            </w:r>
            <w:r w:rsidRPr="001D292E">
              <w:rPr>
                <w:rFonts w:ascii="Times New Roman" w:hAnsi="Times New Roman" w:cs="Times New Roman"/>
                <w:color w:val="FF0000"/>
                <w:sz w:val="28"/>
                <w:szCs w:val="28"/>
              </w:rPr>
              <w:t xml:space="preserve">pěti </w:t>
            </w:r>
            <w:r w:rsidRPr="001D292E">
              <w:rPr>
                <w:rFonts w:ascii="Times New Roman" w:hAnsi="Times New Roman" w:cs="Times New Roman"/>
                <w:sz w:val="28"/>
                <w:szCs w:val="28"/>
              </w:rPr>
              <w:t xml:space="preserve">letech nebyl vyloučen z ČRS nebo MRS </w:t>
            </w:r>
            <w:r w:rsidRPr="001D292E">
              <w:rPr>
                <w:rFonts w:ascii="Times New Roman" w:hAnsi="Times New Roman" w:cs="Times New Roman"/>
                <w:color w:val="FF0000"/>
                <w:sz w:val="28"/>
                <w:szCs w:val="28"/>
              </w:rPr>
              <w:t>nebo proti němu nebylo zahájeno před ukončením členství kárné řízení a ověření, že není veden v seznamu vyloučených členů; zprovozněním RIS výdejce povolenky nebude prohlášení vyžadovat, ale bude tyto skutečnosti sám ověřovat v RIS,</w:t>
            </w:r>
          </w:p>
          <w:p w14:paraId="2B7600FD" w14:textId="77777777" w:rsidR="001D292E" w:rsidRPr="001D292E" w:rsidRDefault="001D292E" w:rsidP="00D44ED1">
            <w:pPr>
              <w:numPr>
                <w:ilvl w:val="0"/>
                <w:numId w:val="106"/>
              </w:numPr>
              <w:spacing w:line="276" w:lineRule="auto"/>
              <w:ind w:left="1108" w:hanging="425"/>
              <w:jc w:val="both"/>
              <w:rPr>
                <w:rFonts w:ascii="Times New Roman" w:hAnsi="Times New Roman" w:cs="Times New Roman"/>
                <w:color w:val="FF0000"/>
                <w:sz w:val="28"/>
                <w:szCs w:val="28"/>
              </w:rPr>
            </w:pPr>
            <w:r w:rsidRPr="001D292E">
              <w:rPr>
                <w:rFonts w:ascii="Times New Roman" w:hAnsi="Times New Roman" w:cs="Times New Roman"/>
                <w:color w:val="FF0000"/>
                <w:sz w:val="28"/>
                <w:szCs w:val="28"/>
              </w:rPr>
              <w:t>prohlášení, že v posledních pěti letech nebyl řešen příslušným orgánem pro přestupek nebo trestný čin zejména proti rybářskému právu, ochraně přírody a životního prostředí nebo za týrání zvířat.</w:t>
            </w:r>
          </w:p>
          <w:p w14:paraId="17388DAD" w14:textId="77777777" w:rsidR="004B199E" w:rsidRPr="001D292E" w:rsidRDefault="004B199E" w:rsidP="00467824">
            <w:pPr>
              <w:spacing w:line="276" w:lineRule="auto"/>
              <w:ind w:left="400" w:hanging="284"/>
              <w:rPr>
                <w:rFonts w:ascii="Times New Roman" w:hAnsi="Times New Roman" w:cs="Times New Roman"/>
                <w:sz w:val="28"/>
                <w:szCs w:val="28"/>
              </w:rPr>
            </w:pPr>
          </w:p>
        </w:tc>
      </w:tr>
      <w:tr w:rsidR="004B199E" w:rsidRPr="001D292E" w14:paraId="06D99298" w14:textId="77777777" w:rsidTr="008C56D9">
        <w:tc>
          <w:tcPr>
            <w:tcW w:w="7847" w:type="dxa"/>
          </w:tcPr>
          <w:p w14:paraId="66D6437B" w14:textId="77777777" w:rsidR="004B199E" w:rsidRPr="001D292E" w:rsidRDefault="004B199E" w:rsidP="00467824">
            <w:pPr>
              <w:spacing w:line="276" w:lineRule="auto"/>
              <w:jc w:val="center"/>
              <w:rPr>
                <w:rFonts w:ascii="Times New Roman" w:hAnsi="Times New Roman" w:cs="Times New Roman"/>
                <w:b/>
                <w:bCs/>
                <w:sz w:val="28"/>
                <w:szCs w:val="28"/>
              </w:rPr>
            </w:pPr>
          </w:p>
        </w:tc>
        <w:tc>
          <w:tcPr>
            <w:tcW w:w="7847" w:type="dxa"/>
          </w:tcPr>
          <w:p w14:paraId="44E7ACB6" w14:textId="03717DC0" w:rsidR="004B199E" w:rsidRPr="001D292E" w:rsidRDefault="001D292E" w:rsidP="00467824">
            <w:pPr>
              <w:spacing w:line="276" w:lineRule="auto"/>
              <w:jc w:val="center"/>
              <w:rPr>
                <w:rFonts w:ascii="Times New Roman" w:hAnsi="Times New Roman" w:cs="Times New Roman"/>
                <w:b/>
                <w:bCs/>
                <w:sz w:val="28"/>
                <w:szCs w:val="28"/>
              </w:rPr>
            </w:pPr>
            <w:r w:rsidRPr="001D292E">
              <w:rPr>
                <w:rFonts w:ascii="Times New Roman" w:hAnsi="Times New Roman" w:cs="Times New Roman"/>
                <w:b/>
                <w:bCs/>
                <w:sz w:val="28"/>
                <w:szCs w:val="28"/>
              </w:rPr>
              <w:t>Čl. 27</w:t>
            </w:r>
          </w:p>
        </w:tc>
      </w:tr>
      <w:tr w:rsidR="004B199E" w:rsidRPr="001D292E" w14:paraId="64F0860A" w14:textId="77777777" w:rsidTr="008C56D9">
        <w:tc>
          <w:tcPr>
            <w:tcW w:w="7847" w:type="dxa"/>
          </w:tcPr>
          <w:p w14:paraId="63D987D7" w14:textId="77777777" w:rsidR="004B199E" w:rsidRPr="001D292E" w:rsidRDefault="004B199E" w:rsidP="00467824">
            <w:pPr>
              <w:spacing w:line="276" w:lineRule="auto"/>
              <w:jc w:val="center"/>
              <w:rPr>
                <w:rFonts w:ascii="Times New Roman" w:hAnsi="Times New Roman" w:cs="Times New Roman"/>
                <w:b/>
                <w:bCs/>
                <w:sz w:val="28"/>
                <w:szCs w:val="28"/>
              </w:rPr>
            </w:pPr>
          </w:p>
        </w:tc>
        <w:tc>
          <w:tcPr>
            <w:tcW w:w="7847" w:type="dxa"/>
          </w:tcPr>
          <w:p w14:paraId="2B3D2CE8" w14:textId="5BF9F818" w:rsidR="004B199E" w:rsidRPr="001D292E" w:rsidRDefault="001D292E" w:rsidP="00467824">
            <w:pPr>
              <w:spacing w:line="276" w:lineRule="auto"/>
              <w:jc w:val="center"/>
              <w:rPr>
                <w:rFonts w:ascii="Times New Roman" w:hAnsi="Times New Roman" w:cs="Times New Roman"/>
                <w:b/>
                <w:bCs/>
                <w:sz w:val="28"/>
                <w:szCs w:val="28"/>
              </w:rPr>
            </w:pPr>
            <w:r w:rsidRPr="001D292E">
              <w:rPr>
                <w:rFonts w:ascii="Times New Roman" w:hAnsi="Times New Roman" w:cs="Times New Roman"/>
                <w:b/>
                <w:bCs/>
                <w:sz w:val="28"/>
                <w:szCs w:val="28"/>
              </w:rPr>
              <w:t>Svazová vyznamenání</w:t>
            </w:r>
          </w:p>
        </w:tc>
      </w:tr>
      <w:tr w:rsidR="004B199E" w14:paraId="4EF17FF0" w14:textId="77777777" w:rsidTr="008C56D9">
        <w:tc>
          <w:tcPr>
            <w:tcW w:w="7847" w:type="dxa"/>
          </w:tcPr>
          <w:p w14:paraId="7A530B97" w14:textId="77777777" w:rsidR="004B199E" w:rsidRDefault="004B199E" w:rsidP="00467824">
            <w:pPr>
              <w:spacing w:line="276" w:lineRule="auto"/>
              <w:rPr>
                <w:rFonts w:ascii="Times New Roman" w:hAnsi="Times New Roman" w:cs="Times New Roman"/>
                <w:sz w:val="28"/>
                <w:szCs w:val="28"/>
              </w:rPr>
            </w:pPr>
          </w:p>
        </w:tc>
        <w:tc>
          <w:tcPr>
            <w:tcW w:w="7847" w:type="dxa"/>
          </w:tcPr>
          <w:p w14:paraId="033EC17B" w14:textId="77777777" w:rsidR="001D292E" w:rsidRPr="001D292E" w:rsidRDefault="001D292E" w:rsidP="00D44ED1">
            <w:pPr>
              <w:numPr>
                <w:ilvl w:val="0"/>
                <w:numId w:val="107"/>
              </w:numPr>
              <w:spacing w:line="276" w:lineRule="auto"/>
              <w:ind w:left="541" w:hanging="425"/>
              <w:jc w:val="both"/>
              <w:rPr>
                <w:rFonts w:ascii="Times New Roman" w:hAnsi="Times New Roman" w:cs="Times New Roman"/>
                <w:sz w:val="28"/>
                <w:szCs w:val="28"/>
              </w:rPr>
            </w:pPr>
            <w:r w:rsidRPr="001D292E">
              <w:rPr>
                <w:rFonts w:ascii="Times New Roman" w:hAnsi="Times New Roman" w:cs="Times New Roman"/>
                <w:sz w:val="28"/>
                <w:szCs w:val="28"/>
              </w:rPr>
              <w:t xml:space="preserve">Udělování svazových vyznamenání se řídí vnitrosvazovými </w:t>
            </w:r>
            <w:r w:rsidRPr="001D292E">
              <w:rPr>
                <w:rFonts w:ascii="Times New Roman" w:hAnsi="Times New Roman" w:cs="Times New Roman"/>
                <w:color w:val="FF0000"/>
                <w:sz w:val="28"/>
                <w:szCs w:val="28"/>
              </w:rPr>
              <w:t>předpisy</w:t>
            </w:r>
            <w:r w:rsidRPr="001D292E">
              <w:rPr>
                <w:rFonts w:ascii="Times New Roman" w:hAnsi="Times New Roman" w:cs="Times New Roman"/>
                <w:sz w:val="28"/>
                <w:szCs w:val="28"/>
              </w:rPr>
              <w:t>.</w:t>
            </w:r>
          </w:p>
          <w:p w14:paraId="5EF09784" w14:textId="3C501576" w:rsidR="004B199E" w:rsidRPr="001D292E" w:rsidRDefault="001D292E" w:rsidP="00D44ED1">
            <w:pPr>
              <w:pStyle w:val="Odstavecseseznamem"/>
              <w:numPr>
                <w:ilvl w:val="0"/>
                <w:numId w:val="107"/>
              </w:numPr>
              <w:spacing w:line="276" w:lineRule="auto"/>
              <w:ind w:left="541" w:hanging="425"/>
              <w:rPr>
                <w:rFonts w:ascii="Times New Roman" w:hAnsi="Times New Roman" w:cs="Times New Roman"/>
                <w:sz w:val="28"/>
                <w:szCs w:val="28"/>
              </w:rPr>
            </w:pPr>
            <w:r w:rsidRPr="001D292E">
              <w:rPr>
                <w:rFonts w:ascii="Times New Roman" w:hAnsi="Times New Roman" w:cs="Times New Roman"/>
                <w:sz w:val="28"/>
                <w:szCs w:val="28"/>
              </w:rPr>
              <w:t>Náklady na udělení svazového vyznamenání hradí orgán Svazu, který o jeho udělení rozhodl</w:t>
            </w:r>
          </w:p>
        </w:tc>
      </w:tr>
      <w:tr w:rsidR="004B199E" w:rsidRPr="001D292E" w14:paraId="74396C14" w14:textId="77777777" w:rsidTr="008C56D9">
        <w:tc>
          <w:tcPr>
            <w:tcW w:w="7847" w:type="dxa"/>
          </w:tcPr>
          <w:p w14:paraId="21C603FD" w14:textId="77777777" w:rsidR="004B199E" w:rsidRPr="001D292E" w:rsidRDefault="004B199E" w:rsidP="00467824">
            <w:pPr>
              <w:spacing w:line="276" w:lineRule="auto"/>
              <w:jc w:val="center"/>
              <w:rPr>
                <w:rFonts w:ascii="Times New Roman" w:hAnsi="Times New Roman" w:cs="Times New Roman"/>
                <w:b/>
                <w:bCs/>
                <w:sz w:val="28"/>
                <w:szCs w:val="28"/>
              </w:rPr>
            </w:pPr>
          </w:p>
        </w:tc>
        <w:tc>
          <w:tcPr>
            <w:tcW w:w="7847" w:type="dxa"/>
          </w:tcPr>
          <w:p w14:paraId="4493C6AB" w14:textId="3993E91F" w:rsidR="004B199E" w:rsidRPr="001D292E" w:rsidRDefault="001D292E" w:rsidP="00467824">
            <w:pPr>
              <w:spacing w:line="276" w:lineRule="auto"/>
              <w:jc w:val="center"/>
              <w:rPr>
                <w:rFonts w:ascii="Times New Roman" w:hAnsi="Times New Roman" w:cs="Times New Roman"/>
                <w:b/>
                <w:bCs/>
                <w:sz w:val="28"/>
                <w:szCs w:val="28"/>
              </w:rPr>
            </w:pPr>
            <w:r w:rsidRPr="001D292E">
              <w:rPr>
                <w:rFonts w:ascii="Times New Roman" w:hAnsi="Times New Roman" w:cs="Times New Roman"/>
                <w:b/>
                <w:bCs/>
                <w:sz w:val="28"/>
                <w:szCs w:val="28"/>
              </w:rPr>
              <w:t>Čl. 28</w:t>
            </w:r>
          </w:p>
        </w:tc>
      </w:tr>
      <w:tr w:rsidR="004B199E" w:rsidRPr="001D292E" w14:paraId="61AE8E6D" w14:textId="77777777" w:rsidTr="008C56D9">
        <w:tc>
          <w:tcPr>
            <w:tcW w:w="7847" w:type="dxa"/>
          </w:tcPr>
          <w:p w14:paraId="59F432ED" w14:textId="77777777" w:rsidR="004B199E" w:rsidRPr="001D292E" w:rsidRDefault="004B199E" w:rsidP="00467824">
            <w:pPr>
              <w:spacing w:line="276" w:lineRule="auto"/>
              <w:jc w:val="center"/>
              <w:rPr>
                <w:rFonts w:ascii="Times New Roman" w:hAnsi="Times New Roman" w:cs="Times New Roman"/>
                <w:b/>
                <w:bCs/>
                <w:sz w:val="28"/>
                <w:szCs w:val="28"/>
              </w:rPr>
            </w:pPr>
          </w:p>
        </w:tc>
        <w:tc>
          <w:tcPr>
            <w:tcW w:w="7847" w:type="dxa"/>
          </w:tcPr>
          <w:p w14:paraId="08528B16" w14:textId="3E2B2C41" w:rsidR="004B199E" w:rsidRPr="001D292E" w:rsidRDefault="001D292E" w:rsidP="00467824">
            <w:pPr>
              <w:spacing w:line="276" w:lineRule="auto"/>
              <w:jc w:val="center"/>
              <w:rPr>
                <w:rFonts w:ascii="Times New Roman" w:hAnsi="Times New Roman" w:cs="Times New Roman"/>
                <w:b/>
                <w:bCs/>
                <w:sz w:val="28"/>
                <w:szCs w:val="28"/>
              </w:rPr>
            </w:pPr>
            <w:r w:rsidRPr="001D292E">
              <w:rPr>
                <w:rFonts w:ascii="Times New Roman" w:hAnsi="Times New Roman" w:cs="Times New Roman"/>
                <w:b/>
                <w:bCs/>
                <w:sz w:val="28"/>
                <w:szCs w:val="28"/>
              </w:rPr>
              <w:t>Vyřizování stížností, oznámení, podnětů a připomínek</w:t>
            </w:r>
          </w:p>
        </w:tc>
      </w:tr>
      <w:tr w:rsidR="004B199E" w14:paraId="2CCA2F23" w14:textId="77777777" w:rsidTr="008C56D9">
        <w:tc>
          <w:tcPr>
            <w:tcW w:w="7847" w:type="dxa"/>
          </w:tcPr>
          <w:p w14:paraId="009AD7B9" w14:textId="77777777" w:rsidR="004B199E" w:rsidRDefault="004B199E" w:rsidP="00467824">
            <w:pPr>
              <w:spacing w:line="276" w:lineRule="auto"/>
              <w:rPr>
                <w:rFonts w:ascii="Times New Roman" w:hAnsi="Times New Roman" w:cs="Times New Roman"/>
                <w:sz w:val="28"/>
                <w:szCs w:val="28"/>
              </w:rPr>
            </w:pPr>
          </w:p>
        </w:tc>
        <w:tc>
          <w:tcPr>
            <w:tcW w:w="7847" w:type="dxa"/>
          </w:tcPr>
          <w:p w14:paraId="4E58CED8" w14:textId="77777777" w:rsidR="001D292E" w:rsidRPr="00336EFA" w:rsidRDefault="001D292E" w:rsidP="00D44ED1">
            <w:pPr>
              <w:numPr>
                <w:ilvl w:val="0"/>
                <w:numId w:val="108"/>
              </w:numPr>
              <w:spacing w:line="276" w:lineRule="auto"/>
              <w:ind w:left="541" w:hanging="425"/>
              <w:jc w:val="both"/>
              <w:rPr>
                <w:rFonts w:ascii="Times New Roman" w:hAnsi="Times New Roman" w:cs="Times New Roman"/>
                <w:sz w:val="28"/>
                <w:szCs w:val="28"/>
              </w:rPr>
            </w:pPr>
            <w:r w:rsidRPr="00336EFA">
              <w:rPr>
                <w:rFonts w:ascii="Times New Roman" w:hAnsi="Times New Roman" w:cs="Times New Roman"/>
                <w:sz w:val="28"/>
                <w:szCs w:val="28"/>
              </w:rPr>
              <w:t xml:space="preserve">Všechny organizační jednotky a orgány Svazu jsou povinny přijímat stížnosti, oznámení, podněty a připomínky a </w:t>
            </w:r>
            <w:r w:rsidRPr="00336EFA">
              <w:rPr>
                <w:rFonts w:ascii="Times New Roman" w:hAnsi="Times New Roman" w:cs="Times New Roman"/>
                <w:color w:val="FF0000"/>
                <w:sz w:val="28"/>
                <w:szCs w:val="28"/>
              </w:rPr>
              <w:t xml:space="preserve">bez zbytečného odkladu </w:t>
            </w:r>
            <w:r w:rsidRPr="00336EFA">
              <w:rPr>
                <w:rFonts w:ascii="Times New Roman" w:hAnsi="Times New Roman" w:cs="Times New Roman"/>
                <w:sz w:val="28"/>
                <w:szCs w:val="28"/>
              </w:rPr>
              <w:t>zajišťovat jejich vyřízení.</w:t>
            </w:r>
          </w:p>
          <w:p w14:paraId="40040EC2" w14:textId="77777777" w:rsidR="001D292E" w:rsidRPr="00336EFA" w:rsidRDefault="001D292E" w:rsidP="00D44ED1">
            <w:pPr>
              <w:numPr>
                <w:ilvl w:val="0"/>
                <w:numId w:val="108"/>
              </w:numPr>
              <w:spacing w:before="80" w:line="276" w:lineRule="auto"/>
              <w:ind w:left="541" w:hanging="425"/>
              <w:jc w:val="both"/>
              <w:rPr>
                <w:rFonts w:ascii="Times New Roman" w:hAnsi="Times New Roman" w:cs="Times New Roman"/>
                <w:sz w:val="28"/>
                <w:szCs w:val="28"/>
              </w:rPr>
            </w:pPr>
            <w:r w:rsidRPr="00336EFA">
              <w:rPr>
                <w:rFonts w:ascii="Times New Roman" w:hAnsi="Times New Roman" w:cs="Times New Roman"/>
                <w:sz w:val="28"/>
                <w:szCs w:val="28"/>
              </w:rPr>
              <w:t>Stížnost, která směřuje proti:</w:t>
            </w:r>
          </w:p>
          <w:p w14:paraId="76B6FD98" w14:textId="77777777" w:rsidR="001D292E" w:rsidRPr="00336EFA" w:rsidRDefault="001D292E" w:rsidP="00D44ED1">
            <w:pPr>
              <w:numPr>
                <w:ilvl w:val="0"/>
                <w:numId w:val="109"/>
              </w:numPr>
              <w:spacing w:line="276" w:lineRule="auto"/>
              <w:ind w:left="1108" w:hanging="425"/>
              <w:jc w:val="both"/>
              <w:rPr>
                <w:rFonts w:ascii="Times New Roman" w:hAnsi="Times New Roman" w:cs="Times New Roman"/>
                <w:sz w:val="28"/>
                <w:szCs w:val="28"/>
              </w:rPr>
            </w:pPr>
            <w:r w:rsidRPr="00336EFA">
              <w:rPr>
                <w:rFonts w:ascii="Times New Roman" w:hAnsi="Times New Roman" w:cs="Times New Roman"/>
                <w:sz w:val="28"/>
                <w:szCs w:val="28"/>
              </w:rPr>
              <w:lastRenderedPageBreak/>
              <w:t>členovi MO, vyřizuje výbor této MO,</w:t>
            </w:r>
          </w:p>
          <w:p w14:paraId="652B973E" w14:textId="77777777" w:rsidR="001D292E" w:rsidRPr="00336EFA" w:rsidRDefault="001D292E" w:rsidP="00D44ED1">
            <w:pPr>
              <w:numPr>
                <w:ilvl w:val="0"/>
                <w:numId w:val="109"/>
              </w:numPr>
              <w:spacing w:line="276" w:lineRule="auto"/>
              <w:ind w:left="1108" w:hanging="425"/>
              <w:jc w:val="both"/>
              <w:rPr>
                <w:rFonts w:ascii="Times New Roman" w:hAnsi="Times New Roman" w:cs="Times New Roman"/>
                <w:sz w:val="28"/>
                <w:szCs w:val="28"/>
              </w:rPr>
            </w:pPr>
            <w:r w:rsidRPr="00336EFA">
              <w:rPr>
                <w:rFonts w:ascii="Times New Roman" w:hAnsi="Times New Roman" w:cs="Times New Roman"/>
                <w:sz w:val="28"/>
                <w:szCs w:val="28"/>
              </w:rPr>
              <w:t>členovi výboru MO, místní skupiny nebo klubu, vyřizuje dozorčí komise příslušné MO,</w:t>
            </w:r>
          </w:p>
          <w:p w14:paraId="54561C6F" w14:textId="77777777" w:rsidR="001D292E" w:rsidRPr="00336EFA" w:rsidRDefault="001D292E" w:rsidP="00D44ED1">
            <w:pPr>
              <w:numPr>
                <w:ilvl w:val="0"/>
                <w:numId w:val="109"/>
              </w:numPr>
              <w:spacing w:line="276" w:lineRule="auto"/>
              <w:ind w:left="1108" w:hanging="425"/>
              <w:jc w:val="both"/>
              <w:rPr>
                <w:rFonts w:ascii="Times New Roman" w:hAnsi="Times New Roman" w:cs="Times New Roman"/>
                <w:sz w:val="28"/>
                <w:szCs w:val="28"/>
              </w:rPr>
            </w:pPr>
            <w:r w:rsidRPr="00336EFA">
              <w:rPr>
                <w:rFonts w:ascii="Times New Roman" w:hAnsi="Times New Roman" w:cs="Times New Roman"/>
                <w:sz w:val="28"/>
                <w:szCs w:val="28"/>
              </w:rPr>
              <w:t>výboru MO, místní skupiny nebo klubu, vyřizuje členská schůze příslušné MO,</w:t>
            </w:r>
          </w:p>
          <w:p w14:paraId="068DB248" w14:textId="77777777" w:rsidR="001D292E" w:rsidRPr="00336EFA" w:rsidRDefault="001D292E" w:rsidP="00D44ED1">
            <w:pPr>
              <w:numPr>
                <w:ilvl w:val="0"/>
                <w:numId w:val="109"/>
              </w:numPr>
              <w:spacing w:line="276" w:lineRule="auto"/>
              <w:ind w:left="1108" w:hanging="425"/>
              <w:jc w:val="both"/>
              <w:rPr>
                <w:rFonts w:ascii="Times New Roman" w:hAnsi="Times New Roman" w:cs="Times New Roman"/>
                <w:sz w:val="28"/>
                <w:szCs w:val="28"/>
              </w:rPr>
            </w:pPr>
            <w:r w:rsidRPr="00336EFA">
              <w:rPr>
                <w:rFonts w:ascii="Times New Roman" w:hAnsi="Times New Roman" w:cs="Times New Roman"/>
                <w:sz w:val="28"/>
                <w:szCs w:val="28"/>
              </w:rPr>
              <w:t>dozorčí komisi MO nebo jejímu členovi, vyřizuje územní dozorčí komise územního svazu, v němž je MO sdružena,</w:t>
            </w:r>
          </w:p>
          <w:p w14:paraId="04FD3379" w14:textId="77777777" w:rsidR="001D292E" w:rsidRPr="00336EFA" w:rsidRDefault="001D292E" w:rsidP="00D44ED1">
            <w:pPr>
              <w:numPr>
                <w:ilvl w:val="0"/>
                <w:numId w:val="109"/>
              </w:numPr>
              <w:spacing w:line="276" w:lineRule="auto"/>
              <w:ind w:left="1108" w:hanging="425"/>
              <w:jc w:val="both"/>
              <w:rPr>
                <w:rFonts w:ascii="Times New Roman" w:hAnsi="Times New Roman" w:cs="Times New Roman"/>
                <w:sz w:val="28"/>
                <w:szCs w:val="28"/>
              </w:rPr>
            </w:pPr>
            <w:r w:rsidRPr="00336EFA">
              <w:rPr>
                <w:rFonts w:ascii="Times New Roman" w:hAnsi="Times New Roman" w:cs="Times New Roman"/>
                <w:sz w:val="28"/>
                <w:szCs w:val="28"/>
              </w:rPr>
              <w:t>členské schůzi MO, vyřizuje výbor územního svazu, v němž je MO sdružena,</w:t>
            </w:r>
          </w:p>
          <w:p w14:paraId="00AC6F18" w14:textId="77777777" w:rsidR="001D292E" w:rsidRPr="00336EFA" w:rsidRDefault="001D292E" w:rsidP="00D44ED1">
            <w:pPr>
              <w:numPr>
                <w:ilvl w:val="0"/>
                <w:numId w:val="109"/>
              </w:numPr>
              <w:spacing w:line="276" w:lineRule="auto"/>
              <w:ind w:left="1108" w:hanging="425"/>
              <w:jc w:val="both"/>
              <w:rPr>
                <w:rFonts w:ascii="Times New Roman" w:hAnsi="Times New Roman" w:cs="Times New Roman"/>
                <w:sz w:val="28"/>
                <w:szCs w:val="28"/>
              </w:rPr>
            </w:pPr>
            <w:r w:rsidRPr="00336EFA">
              <w:rPr>
                <w:rFonts w:ascii="Times New Roman" w:hAnsi="Times New Roman" w:cs="Times New Roman"/>
                <w:sz w:val="28"/>
                <w:szCs w:val="28"/>
              </w:rPr>
              <w:t>členovi výboru územního svazu, vyřizuje územní dozorčí komise,</w:t>
            </w:r>
          </w:p>
          <w:p w14:paraId="722E9FCB" w14:textId="77777777" w:rsidR="001D292E" w:rsidRPr="00336EFA" w:rsidRDefault="001D292E" w:rsidP="00D44ED1">
            <w:pPr>
              <w:numPr>
                <w:ilvl w:val="0"/>
                <w:numId w:val="109"/>
              </w:numPr>
              <w:spacing w:line="276" w:lineRule="auto"/>
              <w:ind w:left="1108" w:hanging="425"/>
              <w:jc w:val="both"/>
              <w:rPr>
                <w:rFonts w:ascii="Times New Roman" w:hAnsi="Times New Roman" w:cs="Times New Roman"/>
                <w:sz w:val="28"/>
                <w:szCs w:val="28"/>
              </w:rPr>
            </w:pPr>
            <w:r w:rsidRPr="00336EFA">
              <w:rPr>
                <w:rFonts w:ascii="Times New Roman" w:hAnsi="Times New Roman" w:cs="Times New Roman"/>
                <w:sz w:val="28"/>
                <w:szCs w:val="28"/>
              </w:rPr>
              <w:t>územní konferenci a výboru územního svazu, vyřizuje Rada,</w:t>
            </w:r>
          </w:p>
          <w:p w14:paraId="01B511CE" w14:textId="77777777" w:rsidR="001D292E" w:rsidRPr="00336EFA" w:rsidRDefault="001D292E" w:rsidP="00D44ED1">
            <w:pPr>
              <w:numPr>
                <w:ilvl w:val="0"/>
                <w:numId w:val="109"/>
              </w:numPr>
              <w:spacing w:line="276" w:lineRule="auto"/>
              <w:ind w:left="1108" w:hanging="425"/>
              <w:jc w:val="both"/>
              <w:rPr>
                <w:rFonts w:ascii="Times New Roman" w:hAnsi="Times New Roman" w:cs="Times New Roman"/>
                <w:sz w:val="28"/>
                <w:szCs w:val="28"/>
              </w:rPr>
            </w:pPr>
            <w:r w:rsidRPr="00336EFA">
              <w:rPr>
                <w:rFonts w:ascii="Times New Roman" w:hAnsi="Times New Roman" w:cs="Times New Roman"/>
                <w:sz w:val="28"/>
                <w:szCs w:val="28"/>
              </w:rPr>
              <w:t>územní dozorčí komisi či jejímu členovi, vyřizuje RDR,</w:t>
            </w:r>
          </w:p>
          <w:p w14:paraId="1A78CFCC" w14:textId="77777777" w:rsidR="001D292E" w:rsidRPr="00336EFA" w:rsidRDefault="001D292E" w:rsidP="00D44ED1">
            <w:pPr>
              <w:numPr>
                <w:ilvl w:val="0"/>
                <w:numId w:val="109"/>
              </w:numPr>
              <w:spacing w:line="276" w:lineRule="auto"/>
              <w:ind w:left="1108" w:hanging="425"/>
              <w:jc w:val="both"/>
              <w:rPr>
                <w:rFonts w:ascii="Times New Roman" w:hAnsi="Times New Roman" w:cs="Times New Roman"/>
                <w:sz w:val="28"/>
                <w:szCs w:val="28"/>
              </w:rPr>
            </w:pPr>
            <w:r w:rsidRPr="00336EFA">
              <w:rPr>
                <w:rFonts w:ascii="Times New Roman" w:hAnsi="Times New Roman" w:cs="Times New Roman"/>
                <w:sz w:val="28"/>
                <w:szCs w:val="28"/>
              </w:rPr>
              <w:t xml:space="preserve">členovi </w:t>
            </w:r>
            <w:bookmarkStart w:id="6" w:name="OLE_LINK7"/>
            <w:r w:rsidRPr="00336EFA">
              <w:rPr>
                <w:rFonts w:ascii="Times New Roman" w:hAnsi="Times New Roman" w:cs="Times New Roman"/>
                <w:color w:val="FF0000"/>
                <w:sz w:val="28"/>
                <w:szCs w:val="28"/>
              </w:rPr>
              <w:t>Rady</w:t>
            </w:r>
            <w:r w:rsidRPr="00336EFA">
              <w:rPr>
                <w:rFonts w:ascii="Times New Roman" w:hAnsi="Times New Roman" w:cs="Times New Roman"/>
                <w:sz w:val="28"/>
                <w:szCs w:val="28"/>
              </w:rPr>
              <w:t>, vyřizuje RDR,</w:t>
            </w:r>
          </w:p>
          <w:bookmarkEnd w:id="6"/>
          <w:p w14:paraId="27C89549" w14:textId="77777777" w:rsidR="001D292E" w:rsidRPr="00336EFA" w:rsidRDefault="001D292E" w:rsidP="00D44ED1">
            <w:pPr>
              <w:numPr>
                <w:ilvl w:val="0"/>
                <w:numId w:val="109"/>
              </w:numPr>
              <w:spacing w:line="276" w:lineRule="auto"/>
              <w:ind w:left="1108" w:hanging="425"/>
              <w:jc w:val="both"/>
              <w:rPr>
                <w:rFonts w:ascii="Times New Roman" w:hAnsi="Times New Roman" w:cs="Times New Roman"/>
                <w:sz w:val="28"/>
                <w:szCs w:val="28"/>
              </w:rPr>
            </w:pPr>
            <w:r w:rsidRPr="00336EFA">
              <w:rPr>
                <w:rFonts w:ascii="Times New Roman" w:hAnsi="Times New Roman" w:cs="Times New Roman"/>
                <w:color w:val="FF0000"/>
                <w:sz w:val="28"/>
                <w:szCs w:val="28"/>
              </w:rPr>
              <w:t xml:space="preserve">členovi RDR vyřizuje RDR. </w:t>
            </w:r>
          </w:p>
          <w:p w14:paraId="5513E9A2" w14:textId="77777777" w:rsidR="001D292E" w:rsidRPr="00336EFA" w:rsidRDefault="001D292E" w:rsidP="00D44ED1">
            <w:pPr>
              <w:numPr>
                <w:ilvl w:val="0"/>
                <w:numId w:val="109"/>
              </w:numPr>
              <w:spacing w:line="276" w:lineRule="auto"/>
              <w:ind w:left="1108" w:hanging="425"/>
              <w:jc w:val="both"/>
              <w:rPr>
                <w:rFonts w:ascii="Times New Roman" w:hAnsi="Times New Roman" w:cs="Times New Roman"/>
                <w:sz w:val="28"/>
                <w:szCs w:val="28"/>
              </w:rPr>
            </w:pPr>
            <w:r w:rsidRPr="00336EFA">
              <w:rPr>
                <w:rFonts w:ascii="Times New Roman" w:hAnsi="Times New Roman" w:cs="Times New Roman"/>
                <w:sz w:val="28"/>
                <w:szCs w:val="28"/>
              </w:rPr>
              <w:t>Radě nebo RDR vyřizuje Sněm</w:t>
            </w:r>
            <w:r w:rsidRPr="00336EFA">
              <w:rPr>
                <w:rFonts w:ascii="Times New Roman" w:hAnsi="Times New Roman" w:cs="Times New Roman"/>
                <w:color w:val="FF0000"/>
                <w:sz w:val="28"/>
                <w:szCs w:val="28"/>
              </w:rPr>
              <w:t>.</w:t>
            </w:r>
          </w:p>
          <w:p w14:paraId="77F6DD11" w14:textId="77777777" w:rsidR="001D292E" w:rsidRPr="00336EFA" w:rsidRDefault="001D292E" w:rsidP="00D44ED1">
            <w:pPr>
              <w:numPr>
                <w:ilvl w:val="0"/>
                <w:numId w:val="108"/>
              </w:numPr>
              <w:spacing w:before="80" w:line="276" w:lineRule="auto"/>
              <w:ind w:left="541" w:hanging="425"/>
              <w:jc w:val="both"/>
              <w:rPr>
                <w:rFonts w:ascii="Times New Roman" w:hAnsi="Times New Roman" w:cs="Times New Roman"/>
                <w:sz w:val="28"/>
                <w:szCs w:val="28"/>
              </w:rPr>
            </w:pPr>
            <w:r w:rsidRPr="00336EFA">
              <w:rPr>
                <w:rFonts w:ascii="Times New Roman" w:hAnsi="Times New Roman" w:cs="Times New Roman"/>
                <w:sz w:val="28"/>
                <w:szCs w:val="28"/>
              </w:rPr>
              <w:t xml:space="preserve">Stížnost, která směřuje proti členovi Rybářské stráže </w:t>
            </w:r>
            <w:r w:rsidRPr="00336EFA">
              <w:rPr>
                <w:rFonts w:ascii="Times New Roman" w:hAnsi="Times New Roman" w:cs="Times New Roman"/>
                <w:color w:val="000000"/>
                <w:sz w:val="28"/>
                <w:szCs w:val="28"/>
              </w:rPr>
              <w:t>pro výkon jeho pravomoci,</w:t>
            </w:r>
            <w:r w:rsidRPr="00336EFA">
              <w:rPr>
                <w:rFonts w:ascii="Times New Roman" w:hAnsi="Times New Roman" w:cs="Times New Roman"/>
                <w:sz w:val="28"/>
                <w:szCs w:val="28"/>
              </w:rPr>
              <w:t xml:space="preserve"> musí být ihned postoupena příslušnému obecnímu úřadu obce s rozšířenou působností, který tuto Rybářskou stráž ustanovil.</w:t>
            </w:r>
          </w:p>
          <w:p w14:paraId="548BC09F" w14:textId="77777777" w:rsidR="001D292E" w:rsidRPr="00336EFA" w:rsidRDefault="001D292E" w:rsidP="00D44ED1">
            <w:pPr>
              <w:numPr>
                <w:ilvl w:val="0"/>
                <w:numId w:val="108"/>
              </w:numPr>
              <w:spacing w:before="80" w:line="276" w:lineRule="auto"/>
              <w:ind w:left="541" w:hanging="425"/>
              <w:jc w:val="both"/>
              <w:rPr>
                <w:rFonts w:ascii="Times New Roman" w:hAnsi="Times New Roman" w:cs="Times New Roman"/>
                <w:sz w:val="28"/>
                <w:szCs w:val="28"/>
              </w:rPr>
            </w:pPr>
            <w:r w:rsidRPr="00336EFA">
              <w:rPr>
                <w:rFonts w:ascii="Times New Roman" w:hAnsi="Times New Roman" w:cs="Times New Roman"/>
                <w:sz w:val="28"/>
                <w:szCs w:val="28"/>
              </w:rPr>
              <w:t>O odložení stížnosti, která se netýká činnosti Svazu a jejíž vyřízení nespadá do pravomoci jeho orgánu, musí být stěžovatel písemně vyrozuměn.</w:t>
            </w:r>
          </w:p>
          <w:p w14:paraId="10697FE3" w14:textId="77777777" w:rsidR="001D292E" w:rsidRPr="00336EFA" w:rsidRDefault="001D292E" w:rsidP="00D44ED1">
            <w:pPr>
              <w:numPr>
                <w:ilvl w:val="0"/>
                <w:numId w:val="108"/>
              </w:numPr>
              <w:spacing w:before="80" w:line="276" w:lineRule="auto"/>
              <w:ind w:left="541" w:hanging="425"/>
              <w:jc w:val="both"/>
              <w:rPr>
                <w:rFonts w:ascii="Times New Roman" w:hAnsi="Times New Roman" w:cs="Times New Roman"/>
                <w:sz w:val="28"/>
                <w:szCs w:val="28"/>
              </w:rPr>
            </w:pPr>
            <w:r w:rsidRPr="00336EFA">
              <w:rPr>
                <w:rFonts w:ascii="Times New Roman" w:hAnsi="Times New Roman" w:cs="Times New Roman"/>
                <w:sz w:val="28"/>
                <w:szCs w:val="28"/>
              </w:rPr>
              <w:t>O vyřízení stížnosti je orgán Svazu, který stížnost vyřizoval, povinen písemně vyrozumět stěžovatele. Vyřízení stížnosti musí být odůvodněno.</w:t>
            </w:r>
          </w:p>
          <w:p w14:paraId="3A5BDF10" w14:textId="77777777" w:rsidR="001D292E" w:rsidRPr="00336EFA" w:rsidRDefault="001D292E" w:rsidP="00D44ED1">
            <w:pPr>
              <w:numPr>
                <w:ilvl w:val="0"/>
                <w:numId w:val="108"/>
              </w:numPr>
              <w:spacing w:before="80" w:line="276" w:lineRule="auto"/>
              <w:ind w:left="541" w:hanging="425"/>
              <w:jc w:val="both"/>
              <w:rPr>
                <w:rFonts w:ascii="Times New Roman" w:hAnsi="Times New Roman" w:cs="Times New Roman"/>
                <w:sz w:val="28"/>
                <w:szCs w:val="28"/>
              </w:rPr>
            </w:pPr>
            <w:r w:rsidRPr="00336EFA">
              <w:rPr>
                <w:rFonts w:ascii="Times New Roman" w:hAnsi="Times New Roman" w:cs="Times New Roman"/>
                <w:sz w:val="28"/>
                <w:szCs w:val="28"/>
              </w:rPr>
              <w:lastRenderedPageBreak/>
              <w:t>Právo člena na soudní ochranu</w:t>
            </w:r>
            <w:r w:rsidRPr="00336EFA">
              <w:rPr>
                <w:rStyle w:val="Znakapoznpodarou"/>
                <w:rFonts w:ascii="Times New Roman" w:hAnsi="Times New Roman" w:cs="Times New Roman"/>
                <w:sz w:val="28"/>
                <w:szCs w:val="28"/>
              </w:rPr>
              <w:footnoteReference w:id="1"/>
            </w:r>
            <w:r w:rsidRPr="00336EFA">
              <w:rPr>
                <w:rFonts w:ascii="Times New Roman" w:hAnsi="Times New Roman" w:cs="Times New Roman"/>
                <w:sz w:val="28"/>
                <w:szCs w:val="28"/>
              </w:rPr>
              <w:t>, právo petiční</w:t>
            </w:r>
            <w:r w:rsidRPr="00336EFA">
              <w:rPr>
                <w:rStyle w:val="Znakapoznpodarou"/>
                <w:rFonts w:ascii="Times New Roman" w:hAnsi="Times New Roman" w:cs="Times New Roman"/>
                <w:sz w:val="28"/>
                <w:szCs w:val="28"/>
              </w:rPr>
              <w:footnoteReference w:id="2"/>
            </w:r>
            <w:r w:rsidRPr="00336EFA">
              <w:rPr>
                <w:rFonts w:ascii="Times New Roman" w:hAnsi="Times New Roman" w:cs="Times New Roman"/>
                <w:sz w:val="28"/>
                <w:szCs w:val="28"/>
              </w:rPr>
              <w:t xml:space="preserve"> a právo stížnosti podle obecně závazných právních předpisů není tímto dotčeno.</w:t>
            </w:r>
          </w:p>
          <w:p w14:paraId="4F528BCE" w14:textId="77777777" w:rsidR="004B199E" w:rsidRPr="00336EFA" w:rsidRDefault="004B199E" w:rsidP="00467824">
            <w:pPr>
              <w:spacing w:line="276" w:lineRule="auto"/>
              <w:ind w:left="541" w:hanging="425"/>
              <w:rPr>
                <w:rFonts w:ascii="Times New Roman" w:hAnsi="Times New Roman" w:cs="Times New Roman"/>
                <w:sz w:val="28"/>
                <w:szCs w:val="28"/>
              </w:rPr>
            </w:pPr>
          </w:p>
        </w:tc>
      </w:tr>
      <w:tr w:rsidR="00EF440B" w:rsidRPr="00D63CD9" w14:paraId="0CB9C27E" w14:textId="77777777" w:rsidTr="008C56D9">
        <w:tc>
          <w:tcPr>
            <w:tcW w:w="7847" w:type="dxa"/>
          </w:tcPr>
          <w:p w14:paraId="5DA5EDD8" w14:textId="1FF21CD9" w:rsidR="00EF440B" w:rsidRPr="00D63CD9" w:rsidRDefault="00EF440B" w:rsidP="00467824">
            <w:pPr>
              <w:spacing w:line="276" w:lineRule="auto"/>
              <w:jc w:val="center"/>
              <w:rPr>
                <w:rFonts w:ascii="Times New Roman" w:hAnsi="Times New Roman" w:cs="Times New Roman"/>
                <w:b/>
                <w:bCs/>
                <w:sz w:val="28"/>
                <w:szCs w:val="28"/>
              </w:rPr>
            </w:pPr>
            <w:r w:rsidRPr="00D63CD9">
              <w:rPr>
                <w:rFonts w:ascii="Times New Roman" w:hAnsi="Times New Roman" w:cs="Times New Roman"/>
                <w:b/>
                <w:bCs/>
                <w:sz w:val="28"/>
                <w:szCs w:val="28"/>
              </w:rPr>
              <w:lastRenderedPageBreak/>
              <w:t>ČÁST III.</w:t>
            </w:r>
          </w:p>
        </w:tc>
        <w:tc>
          <w:tcPr>
            <w:tcW w:w="7847" w:type="dxa"/>
          </w:tcPr>
          <w:p w14:paraId="41A25C3F" w14:textId="77777777" w:rsidR="00EF440B" w:rsidRPr="00D63CD9" w:rsidRDefault="00EF440B" w:rsidP="00467824">
            <w:pPr>
              <w:spacing w:line="276" w:lineRule="auto"/>
              <w:jc w:val="center"/>
              <w:rPr>
                <w:rFonts w:ascii="Times New Roman" w:hAnsi="Times New Roman" w:cs="Times New Roman"/>
                <w:b/>
                <w:bCs/>
                <w:sz w:val="28"/>
                <w:szCs w:val="28"/>
              </w:rPr>
            </w:pPr>
          </w:p>
        </w:tc>
      </w:tr>
      <w:tr w:rsidR="00EF440B" w:rsidRPr="00D63CD9" w14:paraId="05AA4D12" w14:textId="77777777" w:rsidTr="008C56D9">
        <w:tc>
          <w:tcPr>
            <w:tcW w:w="7847" w:type="dxa"/>
          </w:tcPr>
          <w:p w14:paraId="4D671AF0" w14:textId="266D2547" w:rsidR="00EF440B" w:rsidRPr="00D63CD9" w:rsidRDefault="00EF440B" w:rsidP="00467824">
            <w:pPr>
              <w:spacing w:line="276" w:lineRule="auto"/>
              <w:jc w:val="center"/>
              <w:rPr>
                <w:rFonts w:ascii="Times New Roman" w:hAnsi="Times New Roman" w:cs="Times New Roman"/>
                <w:b/>
                <w:bCs/>
                <w:sz w:val="28"/>
                <w:szCs w:val="28"/>
              </w:rPr>
            </w:pPr>
            <w:r w:rsidRPr="00D63CD9">
              <w:rPr>
                <w:rFonts w:ascii="Times New Roman" w:hAnsi="Times New Roman" w:cs="Times New Roman"/>
                <w:b/>
                <w:bCs/>
                <w:sz w:val="28"/>
                <w:szCs w:val="28"/>
              </w:rPr>
              <w:t>§ 19</w:t>
            </w:r>
          </w:p>
        </w:tc>
        <w:tc>
          <w:tcPr>
            <w:tcW w:w="7847" w:type="dxa"/>
          </w:tcPr>
          <w:p w14:paraId="078147C0" w14:textId="77777777" w:rsidR="00EF440B" w:rsidRPr="00D63CD9" w:rsidRDefault="00EF440B" w:rsidP="00467824">
            <w:pPr>
              <w:spacing w:line="276" w:lineRule="auto"/>
              <w:jc w:val="center"/>
              <w:rPr>
                <w:rFonts w:ascii="Times New Roman" w:hAnsi="Times New Roman" w:cs="Times New Roman"/>
                <w:b/>
                <w:bCs/>
                <w:sz w:val="28"/>
                <w:szCs w:val="28"/>
              </w:rPr>
            </w:pPr>
          </w:p>
        </w:tc>
      </w:tr>
      <w:tr w:rsidR="00EF440B" w:rsidRPr="00D63CD9" w14:paraId="70C8D8BB" w14:textId="77777777" w:rsidTr="008C56D9">
        <w:tc>
          <w:tcPr>
            <w:tcW w:w="7847" w:type="dxa"/>
          </w:tcPr>
          <w:p w14:paraId="715B677B" w14:textId="23D50D47" w:rsidR="00EF440B" w:rsidRPr="00D63CD9" w:rsidRDefault="00EF440B" w:rsidP="00467824">
            <w:pPr>
              <w:spacing w:line="276" w:lineRule="auto"/>
              <w:jc w:val="center"/>
              <w:rPr>
                <w:rFonts w:ascii="Times New Roman" w:hAnsi="Times New Roman" w:cs="Times New Roman"/>
                <w:b/>
                <w:bCs/>
                <w:sz w:val="28"/>
                <w:szCs w:val="28"/>
              </w:rPr>
            </w:pPr>
            <w:r w:rsidRPr="00D63CD9">
              <w:rPr>
                <w:rFonts w:ascii="Times New Roman" w:hAnsi="Times New Roman" w:cs="Times New Roman"/>
                <w:b/>
                <w:bCs/>
                <w:sz w:val="28"/>
                <w:szCs w:val="28"/>
              </w:rPr>
              <w:t>Zásady hospodaření s majetkem Svazu</w:t>
            </w:r>
          </w:p>
        </w:tc>
        <w:tc>
          <w:tcPr>
            <w:tcW w:w="7847" w:type="dxa"/>
          </w:tcPr>
          <w:p w14:paraId="5A9DBF83" w14:textId="77777777" w:rsidR="00EF440B" w:rsidRPr="00D63CD9" w:rsidRDefault="00EF440B" w:rsidP="00467824">
            <w:pPr>
              <w:spacing w:line="276" w:lineRule="auto"/>
              <w:jc w:val="center"/>
              <w:rPr>
                <w:rFonts w:ascii="Times New Roman" w:hAnsi="Times New Roman" w:cs="Times New Roman"/>
                <w:b/>
                <w:bCs/>
                <w:sz w:val="28"/>
                <w:szCs w:val="28"/>
              </w:rPr>
            </w:pPr>
          </w:p>
        </w:tc>
      </w:tr>
      <w:tr w:rsidR="00EF440B" w14:paraId="79E77414" w14:textId="77777777" w:rsidTr="008C56D9">
        <w:tc>
          <w:tcPr>
            <w:tcW w:w="7847" w:type="dxa"/>
          </w:tcPr>
          <w:p w14:paraId="229972BC" w14:textId="77777777" w:rsidR="00EF440B" w:rsidRPr="00D63CD9" w:rsidRDefault="00EF440B" w:rsidP="00D44ED1">
            <w:pPr>
              <w:numPr>
                <w:ilvl w:val="0"/>
                <w:numId w:val="41"/>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Svaz a všechny jeho organizační jednotky hospodaří podle schválených hospodářských plánů a rozpočtů. </w:t>
            </w:r>
          </w:p>
          <w:p w14:paraId="0F7697ED" w14:textId="77777777" w:rsidR="00EF440B" w:rsidRPr="00D63CD9" w:rsidRDefault="00EF440B" w:rsidP="00D44ED1">
            <w:pPr>
              <w:numPr>
                <w:ilvl w:val="0"/>
                <w:numId w:val="41"/>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Majetek Svazu je ve vlastnictví místních organizací, územních svazů nebo Svazu jako celku.</w:t>
            </w:r>
          </w:p>
          <w:p w14:paraId="0181BF62" w14:textId="77777777" w:rsidR="00EF440B" w:rsidRPr="00D63CD9" w:rsidRDefault="00EF440B" w:rsidP="00D44ED1">
            <w:pPr>
              <w:numPr>
                <w:ilvl w:val="0"/>
                <w:numId w:val="41"/>
              </w:numPr>
              <w:spacing w:line="276" w:lineRule="auto"/>
              <w:jc w:val="both"/>
              <w:rPr>
                <w:rFonts w:ascii="Times New Roman" w:hAnsi="Times New Roman" w:cs="Times New Roman"/>
                <w:color w:val="FF0000"/>
                <w:sz w:val="28"/>
                <w:szCs w:val="28"/>
              </w:rPr>
            </w:pPr>
            <w:r w:rsidRPr="00D63CD9">
              <w:rPr>
                <w:rFonts w:ascii="Times New Roman" w:hAnsi="Times New Roman" w:cs="Times New Roman"/>
                <w:color w:val="FF0000"/>
                <w:sz w:val="28"/>
                <w:szCs w:val="28"/>
              </w:rPr>
              <w:t xml:space="preserve">Majetek místních organizací, územních svazů a Svazu jako celku tvoří: </w:t>
            </w:r>
          </w:p>
          <w:p w14:paraId="6997D31D" w14:textId="77777777" w:rsidR="00EF440B" w:rsidRPr="00D63CD9" w:rsidRDefault="00EF440B" w:rsidP="00D44ED1">
            <w:pPr>
              <w:pStyle w:val="Odstavecseseznamem"/>
              <w:numPr>
                <w:ilvl w:val="0"/>
                <w:numId w:val="43"/>
              </w:numPr>
              <w:tabs>
                <w:tab w:val="left" w:pos="993"/>
              </w:tabs>
              <w:spacing w:line="276" w:lineRule="auto"/>
              <w:ind w:left="851" w:hanging="142"/>
              <w:jc w:val="both"/>
              <w:rPr>
                <w:rFonts w:ascii="Times New Roman" w:hAnsi="Times New Roman" w:cs="Times New Roman"/>
                <w:color w:val="FF0000"/>
                <w:sz w:val="28"/>
                <w:szCs w:val="28"/>
              </w:rPr>
            </w:pPr>
            <w:r w:rsidRPr="00D63CD9">
              <w:rPr>
                <w:rFonts w:ascii="Times New Roman" w:hAnsi="Times New Roman" w:cs="Times New Roman"/>
                <w:color w:val="FF0000"/>
                <w:sz w:val="28"/>
                <w:szCs w:val="28"/>
              </w:rPr>
              <w:t xml:space="preserve">dlouhodobý hmotný a nehmotný majetek, dlouhodobý finanční majetek a oprávky                </w:t>
            </w:r>
          </w:p>
          <w:p w14:paraId="008AE871" w14:textId="77777777" w:rsidR="00EF440B" w:rsidRPr="00D63CD9" w:rsidRDefault="00EF440B" w:rsidP="00467824">
            <w:pPr>
              <w:pStyle w:val="Odstavecseseznamem"/>
              <w:tabs>
                <w:tab w:val="left" w:pos="993"/>
              </w:tabs>
              <w:spacing w:line="276" w:lineRule="auto"/>
              <w:ind w:left="851"/>
              <w:jc w:val="both"/>
              <w:rPr>
                <w:rFonts w:ascii="Times New Roman" w:hAnsi="Times New Roman" w:cs="Times New Roman"/>
                <w:color w:val="FF0000"/>
                <w:sz w:val="28"/>
                <w:szCs w:val="28"/>
              </w:rPr>
            </w:pPr>
            <w:r w:rsidRPr="00D63CD9">
              <w:rPr>
                <w:rFonts w:ascii="Times New Roman" w:hAnsi="Times New Roman" w:cs="Times New Roman"/>
                <w:color w:val="FF0000"/>
                <w:sz w:val="28"/>
                <w:szCs w:val="28"/>
              </w:rPr>
              <w:t xml:space="preserve">  k dlouhodobému majetku,</w:t>
            </w:r>
          </w:p>
          <w:p w14:paraId="6C03DB04" w14:textId="3A2473E4" w:rsidR="00EF440B" w:rsidRPr="00D63CD9" w:rsidRDefault="00EF440B" w:rsidP="00D44ED1">
            <w:pPr>
              <w:pStyle w:val="Odstavecseseznamem"/>
              <w:numPr>
                <w:ilvl w:val="0"/>
                <w:numId w:val="43"/>
              </w:numPr>
              <w:spacing w:line="276" w:lineRule="auto"/>
              <w:ind w:left="851" w:hanging="284"/>
              <w:contextualSpacing w:val="0"/>
              <w:jc w:val="both"/>
              <w:rPr>
                <w:rFonts w:ascii="Times New Roman" w:hAnsi="Times New Roman" w:cs="Times New Roman"/>
                <w:color w:val="FF0000"/>
                <w:sz w:val="28"/>
                <w:szCs w:val="28"/>
              </w:rPr>
            </w:pPr>
            <w:r w:rsidRPr="00D63CD9">
              <w:rPr>
                <w:rFonts w:ascii="Times New Roman" w:hAnsi="Times New Roman" w:cs="Times New Roman"/>
                <w:color w:val="FF0000"/>
                <w:sz w:val="28"/>
                <w:szCs w:val="28"/>
              </w:rPr>
              <w:t xml:space="preserve">krátkodobý </w:t>
            </w:r>
            <w:r w:rsidR="001912AE" w:rsidRPr="00D63CD9">
              <w:rPr>
                <w:rFonts w:ascii="Times New Roman" w:hAnsi="Times New Roman" w:cs="Times New Roman"/>
                <w:color w:val="FF0000"/>
                <w:sz w:val="28"/>
                <w:szCs w:val="28"/>
              </w:rPr>
              <w:t>majetek,</w:t>
            </w:r>
            <w:r w:rsidRPr="00D63CD9">
              <w:rPr>
                <w:rFonts w:ascii="Times New Roman" w:hAnsi="Times New Roman" w:cs="Times New Roman"/>
                <w:color w:val="FF0000"/>
                <w:sz w:val="28"/>
                <w:szCs w:val="28"/>
              </w:rPr>
              <w:t xml:space="preserve"> tj. zásoby, pohledávky, krátkodobý finanční majetek a jiná aktiva.</w:t>
            </w:r>
          </w:p>
          <w:p w14:paraId="7BD6C81D" w14:textId="77777777" w:rsidR="00EF440B" w:rsidRPr="00D63CD9" w:rsidRDefault="00EF440B" w:rsidP="00D44ED1">
            <w:pPr>
              <w:numPr>
                <w:ilvl w:val="0"/>
                <w:numId w:val="41"/>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Zdrojem majetku místních organizací, územních svazů a Svazu jako celku jsou: </w:t>
            </w:r>
          </w:p>
          <w:p w14:paraId="79C7FA4A" w14:textId="77777777" w:rsidR="00EF440B" w:rsidRPr="00D63CD9" w:rsidRDefault="00EF440B" w:rsidP="00D44ED1">
            <w:pPr>
              <w:numPr>
                <w:ilvl w:val="0"/>
                <w:numId w:val="42"/>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stávající majetek a majetková práva,</w:t>
            </w:r>
          </w:p>
          <w:p w14:paraId="07D9EF88" w14:textId="77777777" w:rsidR="00EF440B" w:rsidRPr="00D63CD9" w:rsidRDefault="00EF440B" w:rsidP="00D44ED1">
            <w:pPr>
              <w:numPr>
                <w:ilvl w:val="0"/>
                <w:numId w:val="42"/>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majetek získaný koupí, vlastním hospodařením nebo jiným způsobem,</w:t>
            </w:r>
          </w:p>
          <w:p w14:paraId="4EC6F79E" w14:textId="77777777" w:rsidR="00EF440B" w:rsidRPr="00D63CD9" w:rsidRDefault="00EF440B" w:rsidP="00D44ED1">
            <w:pPr>
              <w:numPr>
                <w:ilvl w:val="0"/>
                <w:numId w:val="42"/>
              </w:numPr>
              <w:spacing w:line="276" w:lineRule="auto"/>
              <w:jc w:val="both"/>
              <w:rPr>
                <w:rFonts w:ascii="Times New Roman" w:hAnsi="Times New Roman" w:cs="Times New Roman"/>
                <w:color w:val="FF0000"/>
                <w:sz w:val="28"/>
                <w:szCs w:val="28"/>
              </w:rPr>
            </w:pPr>
            <w:r w:rsidRPr="00D63CD9">
              <w:rPr>
                <w:rFonts w:ascii="Times New Roman" w:hAnsi="Times New Roman" w:cs="Times New Roman"/>
                <w:sz w:val="28"/>
                <w:szCs w:val="28"/>
              </w:rPr>
              <w:t xml:space="preserve">podíl z členských příspěvků </w:t>
            </w:r>
            <w:r w:rsidRPr="00D63CD9">
              <w:rPr>
                <w:rFonts w:ascii="Times New Roman" w:hAnsi="Times New Roman" w:cs="Times New Roman"/>
                <w:color w:val="FF0000"/>
                <w:sz w:val="28"/>
                <w:szCs w:val="28"/>
              </w:rPr>
              <w:t>(známky a povolenky k lovu ryb),</w:t>
            </w:r>
          </w:p>
          <w:p w14:paraId="42163F9D" w14:textId="77777777" w:rsidR="00EF440B" w:rsidRPr="00D63CD9" w:rsidRDefault="00EF440B" w:rsidP="00D44ED1">
            <w:pPr>
              <w:numPr>
                <w:ilvl w:val="0"/>
                <w:numId w:val="42"/>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výnosy z kapitálových vkladů a úroky,</w:t>
            </w:r>
          </w:p>
          <w:p w14:paraId="6A93545B" w14:textId="77777777" w:rsidR="00EF440B" w:rsidRPr="00D63CD9" w:rsidRDefault="00EF440B" w:rsidP="00D44ED1">
            <w:pPr>
              <w:numPr>
                <w:ilvl w:val="0"/>
                <w:numId w:val="42"/>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lastRenderedPageBreak/>
              <w:t xml:space="preserve">dary, dotace, případně jiné příspěvky státu, obcí a dalších právnických a fyzických osob, </w:t>
            </w:r>
          </w:p>
          <w:p w14:paraId="31181D99" w14:textId="77777777" w:rsidR="00EF440B" w:rsidRPr="00D63CD9" w:rsidRDefault="00EF440B" w:rsidP="00D44ED1">
            <w:pPr>
              <w:numPr>
                <w:ilvl w:val="0"/>
                <w:numId w:val="42"/>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 xml:space="preserve">jiné zdroje. </w:t>
            </w:r>
          </w:p>
          <w:p w14:paraId="053437B3" w14:textId="77777777" w:rsidR="00EF440B" w:rsidRPr="00D63CD9" w:rsidRDefault="00EF440B" w:rsidP="00467824">
            <w:pPr>
              <w:spacing w:line="276" w:lineRule="auto"/>
              <w:ind w:left="1140"/>
              <w:jc w:val="both"/>
              <w:rPr>
                <w:rFonts w:ascii="Times New Roman" w:hAnsi="Times New Roman" w:cs="Times New Roman"/>
                <w:sz w:val="28"/>
                <w:szCs w:val="28"/>
              </w:rPr>
            </w:pPr>
          </w:p>
          <w:p w14:paraId="3F497B96" w14:textId="77777777" w:rsidR="00EF440B" w:rsidRPr="00D63CD9" w:rsidRDefault="00EF440B" w:rsidP="00D44ED1">
            <w:pPr>
              <w:numPr>
                <w:ilvl w:val="0"/>
                <w:numId w:val="41"/>
              </w:numPr>
              <w:spacing w:line="276" w:lineRule="auto"/>
              <w:jc w:val="both"/>
              <w:rPr>
                <w:rFonts w:ascii="Times New Roman" w:hAnsi="Times New Roman" w:cs="Times New Roman"/>
                <w:sz w:val="28"/>
                <w:szCs w:val="28"/>
              </w:rPr>
            </w:pPr>
            <w:r w:rsidRPr="00D63CD9">
              <w:rPr>
                <w:rFonts w:ascii="Times New Roman" w:hAnsi="Times New Roman" w:cs="Times New Roman"/>
                <w:sz w:val="28"/>
                <w:szCs w:val="28"/>
              </w:rPr>
              <w:t>Svaz a všechny jeho organizační jednotky mohou vytvářet v rámci tvorby vlastních zdrojů na základě rozhodnutí příslušného orgánu fondy a další zdroje, potřebné k plnění poslání Svazu.</w:t>
            </w:r>
          </w:p>
          <w:p w14:paraId="0116EDC2" w14:textId="77777777" w:rsidR="00EF440B" w:rsidRPr="00D63CD9" w:rsidRDefault="00EF440B" w:rsidP="00467824">
            <w:pPr>
              <w:spacing w:line="276" w:lineRule="auto"/>
              <w:ind w:left="717"/>
              <w:jc w:val="both"/>
              <w:rPr>
                <w:rFonts w:ascii="Times New Roman" w:hAnsi="Times New Roman" w:cs="Times New Roman"/>
                <w:sz w:val="28"/>
                <w:szCs w:val="28"/>
              </w:rPr>
            </w:pPr>
          </w:p>
          <w:p w14:paraId="642F7D76" w14:textId="67ABCACB" w:rsidR="00EF440B" w:rsidRPr="00D63CD9" w:rsidRDefault="00EF440B" w:rsidP="00467824">
            <w:pPr>
              <w:spacing w:line="276" w:lineRule="auto"/>
              <w:rPr>
                <w:rFonts w:ascii="Times New Roman" w:hAnsi="Times New Roman" w:cs="Times New Roman"/>
                <w:sz w:val="28"/>
                <w:szCs w:val="28"/>
              </w:rPr>
            </w:pPr>
            <w:r w:rsidRPr="00D63CD9">
              <w:rPr>
                <w:rFonts w:ascii="Times New Roman" w:hAnsi="Times New Roman" w:cs="Times New Roman"/>
                <w:sz w:val="28"/>
                <w:szCs w:val="28"/>
              </w:rPr>
              <w:t>S majetkem Svazu se při zániku Svazu naloží podle rozhodnutí Republikového sněmu</w:t>
            </w:r>
          </w:p>
        </w:tc>
        <w:tc>
          <w:tcPr>
            <w:tcW w:w="7847" w:type="dxa"/>
          </w:tcPr>
          <w:p w14:paraId="0CECF7B4" w14:textId="77777777" w:rsidR="00EF440B" w:rsidRDefault="00EF440B" w:rsidP="00467824">
            <w:pPr>
              <w:spacing w:line="276" w:lineRule="auto"/>
              <w:rPr>
                <w:rFonts w:ascii="Times New Roman" w:hAnsi="Times New Roman" w:cs="Times New Roman"/>
                <w:sz w:val="28"/>
                <w:szCs w:val="28"/>
              </w:rPr>
            </w:pPr>
          </w:p>
        </w:tc>
      </w:tr>
      <w:tr w:rsidR="00EF440B" w14:paraId="1E6BA3DC" w14:textId="77777777" w:rsidTr="008C56D9">
        <w:tc>
          <w:tcPr>
            <w:tcW w:w="7847" w:type="dxa"/>
          </w:tcPr>
          <w:p w14:paraId="3F5D0C3E" w14:textId="77777777" w:rsidR="00EF440B" w:rsidRDefault="00EF440B" w:rsidP="00467824">
            <w:pPr>
              <w:spacing w:line="276" w:lineRule="auto"/>
              <w:rPr>
                <w:rFonts w:ascii="Times New Roman" w:hAnsi="Times New Roman" w:cs="Times New Roman"/>
                <w:sz w:val="28"/>
                <w:szCs w:val="28"/>
              </w:rPr>
            </w:pPr>
          </w:p>
        </w:tc>
        <w:tc>
          <w:tcPr>
            <w:tcW w:w="7847" w:type="dxa"/>
          </w:tcPr>
          <w:p w14:paraId="6FAB6C6E" w14:textId="77777777" w:rsidR="00EF440B" w:rsidRDefault="00EF440B" w:rsidP="00467824">
            <w:pPr>
              <w:spacing w:line="276" w:lineRule="auto"/>
              <w:rPr>
                <w:rFonts w:ascii="Times New Roman" w:hAnsi="Times New Roman" w:cs="Times New Roman"/>
                <w:sz w:val="28"/>
                <w:szCs w:val="28"/>
              </w:rPr>
            </w:pPr>
          </w:p>
        </w:tc>
      </w:tr>
      <w:tr w:rsidR="00EF440B" w:rsidRPr="00EF440B" w14:paraId="5AFDBD78" w14:textId="77777777" w:rsidTr="008C56D9">
        <w:tc>
          <w:tcPr>
            <w:tcW w:w="7847" w:type="dxa"/>
          </w:tcPr>
          <w:p w14:paraId="2279F7FB" w14:textId="0A482A32" w:rsidR="00EF440B" w:rsidRPr="00EF440B" w:rsidRDefault="00EF440B" w:rsidP="00467824">
            <w:pPr>
              <w:spacing w:line="276" w:lineRule="auto"/>
              <w:jc w:val="center"/>
              <w:rPr>
                <w:rFonts w:ascii="Times New Roman" w:hAnsi="Times New Roman" w:cs="Times New Roman"/>
                <w:b/>
                <w:bCs/>
                <w:sz w:val="28"/>
                <w:szCs w:val="28"/>
              </w:rPr>
            </w:pPr>
            <w:r w:rsidRPr="00EF440B">
              <w:rPr>
                <w:rFonts w:ascii="Times New Roman" w:hAnsi="Times New Roman" w:cs="Times New Roman"/>
                <w:b/>
                <w:bCs/>
                <w:sz w:val="28"/>
                <w:szCs w:val="28"/>
              </w:rPr>
              <w:t>ČÁST IV.</w:t>
            </w:r>
          </w:p>
        </w:tc>
        <w:tc>
          <w:tcPr>
            <w:tcW w:w="7847" w:type="dxa"/>
          </w:tcPr>
          <w:p w14:paraId="3C2B0F7B" w14:textId="77777777" w:rsidR="00EF440B" w:rsidRPr="00EF440B" w:rsidRDefault="00EF440B" w:rsidP="00467824">
            <w:pPr>
              <w:spacing w:line="276" w:lineRule="auto"/>
              <w:jc w:val="center"/>
              <w:rPr>
                <w:rFonts w:ascii="Times New Roman" w:hAnsi="Times New Roman" w:cs="Times New Roman"/>
                <w:b/>
                <w:bCs/>
                <w:sz w:val="28"/>
                <w:szCs w:val="28"/>
              </w:rPr>
            </w:pPr>
          </w:p>
        </w:tc>
      </w:tr>
      <w:tr w:rsidR="00EF440B" w:rsidRPr="00EF440B" w14:paraId="04D4BA7E" w14:textId="77777777" w:rsidTr="008C56D9">
        <w:tc>
          <w:tcPr>
            <w:tcW w:w="7847" w:type="dxa"/>
          </w:tcPr>
          <w:p w14:paraId="535A91FD" w14:textId="04383FCC" w:rsidR="00EF440B" w:rsidRPr="00EF440B" w:rsidRDefault="00EF440B" w:rsidP="00467824">
            <w:pPr>
              <w:spacing w:line="276" w:lineRule="auto"/>
              <w:jc w:val="center"/>
              <w:rPr>
                <w:rFonts w:ascii="Times New Roman" w:hAnsi="Times New Roman" w:cs="Times New Roman"/>
                <w:b/>
                <w:bCs/>
                <w:sz w:val="28"/>
                <w:szCs w:val="28"/>
              </w:rPr>
            </w:pPr>
            <w:r w:rsidRPr="00EF440B">
              <w:rPr>
                <w:rFonts w:ascii="Times New Roman" w:hAnsi="Times New Roman" w:cs="Times New Roman"/>
                <w:b/>
                <w:bCs/>
                <w:sz w:val="28"/>
                <w:szCs w:val="28"/>
              </w:rPr>
              <w:t>§ 20</w:t>
            </w:r>
          </w:p>
        </w:tc>
        <w:tc>
          <w:tcPr>
            <w:tcW w:w="7847" w:type="dxa"/>
          </w:tcPr>
          <w:p w14:paraId="549F783E" w14:textId="77777777" w:rsidR="00EF440B" w:rsidRPr="00EF440B" w:rsidRDefault="00EF440B" w:rsidP="00467824">
            <w:pPr>
              <w:spacing w:line="276" w:lineRule="auto"/>
              <w:jc w:val="center"/>
              <w:rPr>
                <w:rFonts w:ascii="Times New Roman" w:hAnsi="Times New Roman" w:cs="Times New Roman"/>
                <w:b/>
                <w:bCs/>
                <w:sz w:val="28"/>
                <w:szCs w:val="28"/>
              </w:rPr>
            </w:pPr>
          </w:p>
        </w:tc>
      </w:tr>
      <w:tr w:rsidR="00EF440B" w:rsidRPr="00EF440B" w14:paraId="6BB0BC58" w14:textId="77777777" w:rsidTr="008C56D9">
        <w:tc>
          <w:tcPr>
            <w:tcW w:w="7847" w:type="dxa"/>
          </w:tcPr>
          <w:p w14:paraId="700330B0" w14:textId="5B2D8673" w:rsidR="00EF440B" w:rsidRPr="00EF440B" w:rsidRDefault="00EF440B" w:rsidP="00467824">
            <w:pPr>
              <w:spacing w:line="276" w:lineRule="auto"/>
              <w:jc w:val="center"/>
              <w:rPr>
                <w:rFonts w:ascii="Times New Roman" w:hAnsi="Times New Roman" w:cs="Times New Roman"/>
                <w:b/>
                <w:bCs/>
                <w:sz w:val="28"/>
                <w:szCs w:val="28"/>
              </w:rPr>
            </w:pPr>
            <w:r w:rsidRPr="00EF440B">
              <w:rPr>
                <w:rFonts w:ascii="Times New Roman" w:hAnsi="Times New Roman" w:cs="Times New Roman"/>
                <w:b/>
                <w:bCs/>
                <w:sz w:val="28"/>
                <w:szCs w:val="28"/>
              </w:rPr>
              <w:t>Statutární orgány</w:t>
            </w:r>
          </w:p>
        </w:tc>
        <w:tc>
          <w:tcPr>
            <w:tcW w:w="7847" w:type="dxa"/>
          </w:tcPr>
          <w:p w14:paraId="456FC3A0" w14:textId="77777777" w:rsidR="00EF440B" w:rsidRPr="00EF440B" w:rsidRDefault="00EF440B" w:rsidP="00467824">
            <w:pPr>
              <w:spacing w:line="276" w:lineRule="auto"/>
              <w:jc w:val="center"/>
              <w:rPr>
                <w:rFonts w:ascii="Times New Roman" w:hAnsi="Times New Roman" w:cs="Times New Roman"/>
                <w:b/>
                <w:bCs/>
                <w:sz w:val="28"/>
                <w:szCs w:val="28"/>
              </w:rPr>
            </w:pPr>
          </w:p>
        </w:tc>
      </w:tr>
      <w:tr w:rsidR="00EF440B" w14:paraId="70F4F948" w14:textId="77777777" w:rsidTr="008C56D9">
        <w:tc>
          <w:tcPr>
            <w:tcW w:w="7847" w:type="dxa"/>
          </w:tcPr>
          <w:p w14:paraId="22FBCFE8" w14:textId="77777777" w:rsidR="00EF440B" w:rsidRPr="00EB3E00" w:rsidRDefault="00EF440B" w:rsidP="00D44ED1">
            <w:pPr>
              <w:numPr>
                <w:ilvl w:val="0"/>
                <w:numId w:val="44"/>
              </w:numPr>
              <w:spacing w:line="276" w:lineRule="auto"/>
              <w:jc w:val="both"/>
              <w:rPr>
                <w:rFonts w:ascii="Times New Roman" w:hAnsi="Times New Roman" w:cs="Times New Roman"/>
                <w:sz w:val="28"/>
                <w:szCs w:val="28"/>
              </w:rPr>
            </w:pPr>
            <w:r w:rsidRPr="00EB3E00">
              <w:rPr>
                <w:rFonts w:ascii="Times New Roman" w:hAnsi="Times New Roman" w:cs="Times New Roman"/>
                <w:color w:val="FF0000"/>
                <w:sz w:val="28"/>
                <w:szCs w:val="28"/>
              </w:rPr>
              <w:t>Jménem Svazu jedná</w:t>
            </w:r>
            <w:r w:rsidRPr="00EB3E00">
              <w:rPr>
                <w:rFonts w:ascii="Times New Roman" w:hAnsi="Times New Roman" w:cs="Times New Roman"/>
                <w:sz w:val="28"/>
                <w:szCs w:val="28"/>
              </w:rPr>
              <w:t>:</w:t>
            </w:r>
          </w:p>
          <w:p w14:paraId="3163CBBA" w14:textId="77777777" w:rsidR="00EF440B" w:rsidRPr="00EB3E00" w:rsidRDefault="00EF440B" w:rsidP="00D44ED1">
            <w:pPr>
              <w:numPr>
                <w:ilvl w:val="0"/>
                <w:numId w:val="45"/>
              </w:numPr>
              <w:spacing w:line="276" w:lineRule="auto"/>
              <w:jc w:val="both"/>
              <w:rPr>
                <w:rFonts w:ascii="Times New Roman" w:hAnsi="Times New Roman" w:cs="Times New Roman"/>
                <w:sz w:val="28"/>
                <w:szCs w:val="28"/>
              </w:rPr>
            </w:pPr>
            <w:r w:rsidRPr="00EB3E00">
              <w:rPr>
                <w:rFonts w:ascii="Times New Roman" w:hAnsi="Times New Roman" w:cs="Times New Roman"/>
                <w:sz w:val="28"/>
                <w:szCs w:val="28"/>
              </w:rPr>
              <w:t>předseda,</w:t>
            </w:r>
          </w:p>
          <w:p w14:paraId="5C8B6D3E" w14:textId="77777777" w:rsidR="00EF440B" w:rsidRPr="00EB3E00" w:rsidRDefault="00EF440B" w:rsidP="00D44ED1">
            <w:pPr>
              <w:numPr>
                <w:ilvl w:val="0"/>
                <w:numId w:val="45"/>
              </w:numPr>
              <w:spacing w:line="276" w:lineRule="auto"/>
              <w:jc w:val="both"/>
              <w:rPr>
                <w:rFonts w:ascii="Times New Roman" w:hAnsi="Times New Roman" w:cs="Times New Roman"/>
                <w:sz w:val="28"/>
                <w:szCs w:val="28"/>
              </w:rPr>
            </w:pPr>
            <w:r w:rsidRPr="00EB3E00">
              <w:rPr>
                <w:rFonts w:ascii="Times New Roman" w:hAnsi="Times New Roman" w:cs="Times New Roman"/>
                <w:sz w:val="28"/>
                <w:szCs w:val="28"/>
              </w:rPr>
              <w:t>jednatel.</w:t>
            </w:r>
          </w:p>
          <w:p w14:paraId="6BEAD915" w14:textId="77777777" w:rsidR="00EF440B" w:rsidRPr="00EB3E00" w:rsidRDefault="00EF440B" w:rsidP="00D44ED1">
            <w:pPr>
              <w:numPr>
                <w:ilvl w:val="0"/>
                <w:numId w:val="44"/>
              </w:numPr>
              <w:spacing w:before="120" w:line="276" w:lineRule="auto"/>
              <w:jc w:val="both"/>
              <w:rPr>
                <w:rFonts w:ascii="Times New Roman" w:hAnsi="Times New Roman" w:cs="Times New Roman"/>
                <w:sz w:val="28"/>
                <w:szCs w:val="28"/>
              </w:rPr>
            </w:pPr>
            <w:r w:rsidRPr="00EB3E00">
              <w:rPr>
                <w:rFonts w:ascii="Times New Roman" w:hAnsi="Times New Roman" w:cs="Times New Roman"/>
                <w:color w:val="FF0000"/>
                <w:sz w:val="28"/>
                <w:szCs w:val="28"/>
              </w:rPr>
              <w:t>Jménem územního svazu jedná:</w:t>
            </w:r>
          </w:p>
          <w:p w14:paraId="2B96FA9C" w14:textId="77777777" w:rsidR="00EF440B" w:rsidRPr="00EB3E00" w:rsidRDefault="00EF440B" w:rsidP="00D44ED1">
            <w:pPr>
              <w:numPr>
                <w:ilvl w:val="0"/>
                <w:numId w:val="46"/>
              </w:numPr>
              <w:spacing w:line="276" w:lineRule="auto"/>
              <w:jc w:val="both"/>
              <w:rPr>
                <w:rFonts w:ascii="Times New Roman" w:hAnsi="Times New Roman" w:cs="Times New Roman"/>
                <w:sz w:val="28"/>
                <w:szCs w:val="28"/>
              </w:rPr>
            </w:pPr>
            <w:r w:rsidRPr="00EB3E00">
              <w:rPr>
                <w:rFonts w:ascii="Times New Roman" w:hAnsi="Times New Roman" w:cs="Times New Roman"/>
                <w:sz w:val="28"/>
                <w:szCs w:val="28"/>
              </w:rPr>
              <w:t>předseda územního svazu,</w:t>
            </w:r>
          </w:p>
          <w:p w14:paraId="5A18EF70" w14:textId="77777777" w:rsidR="00EF440B" w:rsidRPr="00EB3E00" w:rsidRDefault="00EF440B" w:rsidP="00D44ED1">
            <w:pPr>
              <w:numPr>
                <w:ilvl w:val="0"/>
                <w:numId w:val="46"/>
              </w:numPr>
              <w:spacing w:line="276" w:lineRule="auto"/>
              <w:jc w:val="both"/>
              <w:rPr>
                <w:rFonts w:ascii="Times New Roman" w:hAnsi="Times New Roman" w:cs="Times New Roman"/>
                <w:sz w:val="28"/>
                <w:szCs w:val="28"/>
              </w:rPr>
            </w:pPr>
            <w:r w:rsidRPr="00EB3E00">
              <w:rPr>
                <w:rFonts w:ascii="Times New Roman" w:hAnsi="Times New Roman" w:cs="Times New Roman"/>
                <w:sz w:val="28"/>
                <w:szCs w:val="28"/>
              </w:rPr>
              <w:t>jednatel územního svazu.</w:t>
            </w:r>
          </w:p>
          <w:p w14:paraId="09A68172" w14:textId="77777777" w:rsidR="00EF440B" w:rsidRPr="00EB3E00" w:rsidRDefault="00EF440B" w:rsidP="00D44ED1">
            <w:pPr>
              <w:pStyle w:val="Zkladntext"/>
              <w:numPr>
                <w:ilvl w:val="0"/>
                <w:numId w:val="44"/>
              </w:numPr>
              <w:spacing w:before="120" w:line="276" w:lineRule="auto"/>
              <w:rPr>
                <w:color w:val="FF0000"/>
                <w:sz w:val="28"/>
                <w:szCs w:val="28"/>
              </w:rPr>
            </w:pPr>
            <w:r w:rsidRPr="00EB3E00">
              <w:rPr>
                <w:color w:val="FF0000"/>
                <w:sz w:val="28"/>
                <w:szCs w:val="28"/>
              </w:rPr>
              <w:t>Jménem místní organizaci jedná:</w:t>
            </w:r>
          </w:p>
          <w:p w14:paraId="53C09927" w14:textId="77777777" w:rsidR="00EF440B" w:rsidRPr="00EB3E00" w:rsidRDefault="00EF440B" w:rsidP="00D44ED1">
            <w:pPr>
              <w:numPr>
                <w:ilvl w:val="0"/>
                <w:numId w:val="47"/>
              </w:numPr>
              <w:spacing w:line="276" w:lineRule="auto"/>
              <w:jc w:val="both"/>
              <w:rPr>
                <w:rFonts w:ascii="Times New Roman" w:hAnsi="Times New Roman" w:cs="Times New Roman"/>
                <w:sz w:val="28"/>
                <w:szCs w:val="28"/>
              </w:rPr>
            </w:pPr>
            <w:r w:rsidRPr="00EB3E00">
              <w:rPr>
                <w:rFonts w:ascii="Times New Roman" w:hAnsi="Times New Roman" w:cs="Times New Roman"/>
                <w:sz w:val="28"/>
                <w:szCs w:val="28"/>
              </w:rPr>
              <w:t>předseda místní organizace,</w:t>
            </w:r>
          </w:p>
          <w:p w14:paraId="1EC0437D" w14:textId="77777777" w:rsidR="00EF440B" w:rsidRPr="00EB3E00" w:rsidRDefault="00EF440B" w:rsidP="00D44ED1">
            <w:pPr>
              <w:numPr>
                <w:ilvl w:val="0"/>
                <w:numId w:val="47"/>
              </w:numPr>
              <w:spacing w:line="276" w:lineRule="auto"/>
              <w:jc w:val="both"/>
              <w:rPr>
                <w:rFonts w:ascii="Times New Roman" w:hAnsi="Times New Roman" w:cs="Times New Roman"/>
                <w:sz w:val="28"/>
                <w:szCs w:val="28"/>
              </w:rPr>
            </w:pPr>
            <w:r w:rsidRPr="00EB3E00">
              <w:rPr>
                <w:rFonts w:ascii="Times New Roman" w:hAnsi="Times New Roman" w:cs="Times New Roman"/>
                <w:sz w:val="28"/>
                <w:szCs w:val="28"/>
              </w:rPr>
              <w:t>jednatel místní organizace.</w:t>
            </w:r>
          </w:p>
          <w:p w14:paraId="50E9CF7A" w14:textId="77777777" w:rsidR="00EF440B" w:rsidRPr="00EB3E00" w:rsidRDefault="00EF440B" w:rsidP="00467824">
            <w:pPr>
              <w:spacing w:line="276" w:lineRule="auto"/>
              <w:jc w:val="both"/>
              <w:rPr>
                <w:rFonts w:ascii="Times New Roman" w:hAnsi="Times New Roman" w:cs="Times New Roman"/>
                <w:sz w:val="28"/>
                <w:szCs w:val="28"/>
              </w:rPr>
            </w:pPr>
          </w:p>
          <w:p w14:paraId="34C95695" w14:textId="77777777" w:rsidR="00EF440B" w:rsidRPr="00EB3E00" w:rsidRDefault="00EF440B" w:rsidP="00467824">
            <w:pPr>
              <w:spacing w:line="276" w:lineRule="auto"/>
              <w:ind w:firstLine="708"/>
              <w:jc w:val="both"/>
              <w:rPr>
                <w:rFonts w:ascii="Times New Roman" w:hAnsi="Times New Roman" w:cs="Times New Roman"/>
                <w:i/>
                <w:iCs/>
                <w:color w:val="FF0000"/>
                <w:sz w:val="28"/>
                <w:szCs w:val="28"/>
              </w:rPr>
            </w:pPr>
            <w:r w:rsidRPr="00EB3E00">
              <w:rPr>
                <w:rFonts w:ascii="Times New Roman" w:hAnsi="Times New Roman" w:cs="Times New Roman"/>
                <w:color w:val="FF0000"/>
                <w:sz w:val="28"/>
                <w:szCs w:val="28"/>
              </w:rPr>
              <w:t>Osoby uvedené v odst. 1 až 3 podepisují též písemnosti.</w:t>
            </w:r>
          </w:p>
          <w:p w14:paraId="71988AFC" w14:textId="77777777" w:rsidR="00EF440B" w:rsidRPr="00EB3E00" w:rsidRDefault="00EF440B" w:rsidP="00D44ED1">
            <w:pPr>
              <w:numPr>
                <w:ilvl w:val="0"/>
                <w:numId w:val="44"/>
              </w:numPr>
              <w:spacing w:line="276" w:lineRule="auto"/>
              <w:jc w:val="both"/>
              <w:rPr>
                <w:rFonts w:ascii="Times New Roman" w:hAnsi="Times New Roman" w:cs="Times New Roman"/>
                <w:color w:val="FF0000"/>
                <w:sz w:val="28"/>
                <w:szCs w:val="28"/>
              </w:rPr>
            </w:pPr>
            <w:r w:rsidRPr="00EB3E00">
              <w:rPr>
                <w:rFonts w:ascii="Times New Roman" w:hAnsi="Times New Roman" w:cs="Times New Roman"/>
                <w:iCs/>
                <w:sz w:val="28"/>
                <w:szCs w:val="28"/>
              </w:rPr>
              <w:lastRenderedPageBreak/>
              <w:t>V případě, že předseda nebo jednatel nemůže</w:t>
            </w:r>
            <w:r w:rsidRPr="00EB3E00">
              <w:rPr>
                <w:rFonts w:ascii="Times New Roman" w:hAnsi="Times New Roman" w:cs="Times New Roman"/>
                <w:sz w:val="28"/>
                <w:szCs w:val="28"/>
              </w:rPr>
              <w:t xml:space="preserve"> vykonávat svoji funkci, zastupuje je místopředseda </w:t>
            </w:r>
            <w:r w:rsidRPr="00EB3E00">
              <w:rPr>
                <w:rFonts w:ascii="Times New Roman" w:hAnsi="Times New Roman" w:cs="Times New Roman"/>
                <w:color w:val="FF0000"/>
                <w:sz w:val="28"/>
                <w:szCs w:val="28"/>
              </w:rPr>
              <w:t>v plném rozsahu jejich práv a povinností.</w:t>
            </w:r>
          </w:p>
          <w:p w14:paraId="49865042" w14:textId="77777777" w:rsidR="00EF440B" w:rsidRPr="00EB3E00" w:rsidRDefault="00EF440B" w:rsidP="00D44ED1">
            <w:pPr>
              <w:numPr>
                <w:ilvl w:val="0"/>
                <w:numId w:val="44"/>
              </w:numPr>
              <w:spacing w:line="276" w:lineRule="auto"/>
              <w:jc w:val="both"/>
              <w:rPr>
                <w:rFonts w:ascii="Times New Roman" w:hAnsi="Times New Roman" w:cs="Times New Roman"/>
                <w:sz w:val="28"/>
                <w:szCs w:val="28"/>
              </w:rPr>
            </w:pPr>
            <w:r w:rsidRPr="00EB3E00">
              <w:rPr>
                <w:rFonts w:ascii="Times New Roman" w:hAnsi="Times New Roman" w:cs="Times New Roman"/>
                <w:sz w:val="28"/>
                <w:szCs w:val="28"/>
              </w:rPr>
              <w:t>Nemůže-li zvolený člen Republikové rady nebo zvolený člen Republikové dozorčí rady vykonávat svoji funkci, zastupuje jej zvolený náhradník.</w:t>
            </w:r>
          </w:p>
          <w:p w14:paraId="40C1BF0E" w14:textId="77777777" w:rsidR="00EF440B" w:rsidRPr="00EB3E00" w:rsidRDefault="00EF440B" w:rsidP="00467824">
            <w:pPr>
              <w:pStyle w:val="Odstavecseseznamem"/>
              <w:spacing w:line="276" w:lineRule="auto"/>
              <w:jc w:val="both"/>
              <w:rPr>
                <w:rFonts w:ascii="Times New Roman" w:hAnsi="Times New Roman" w:cs="Times New Roman"/>
                <w:sz w:val="28"/>
                <w:szCs w:val="28"/>
              </w:rPr>
            </w:pPr>
          </w:p>
          <w:p w14:paraId="63CB5613" w14:textId="77777777" w:rsidR="00EF440B" w:rsidRPr="00EB3E00" w:rsidRDefault="00EF440B" w:rsidP="00D44ED1">
            <w:pPr>
              <w:numPr>
                <w:ilvl w:val="0"/>
                <w:numId w:val="44"/>
              </w:numPr>
              <w:spacing w:line="276" w:lineRule="auto"/>
              <w:jc w:val="both"/>
              <w:rPr>
                <w:rFonts w:ascii="Times New Roman" w:hAnsi="Times New Roman" w:cs="Times New Roman"/>
                <w:color w:val="FF0000"/>
                <w:sz w:val="28"/>
                <w:szCs w:val="28"/>
              </w:rPr>
            </w:pPr>
            <w:r w:rsidRPr="00EB3E00">
              <w:rPr>
                <w:rFonts w:ascii="Times New Roman" w:hAnsi="Times New Roman" w:cs="Times New Roman"/>
                <w:sz w:val="28"/>
                <w:szCs w:val="28"/>
              </w:rPr>
              <w:t xml:space="preserve">V případě, že předseda územního svazu nemůže vykonávat funkci člena Republikové rady, zastupuje jej místopředseda </w:t>
            </w:r>
            <w:r w:rsidRPr="00EB3E00">
              <w:rPr>
                <w:rFonts w:ascii="Times New Roman" w:hAnsi="Times New Roman" w:cs="Times New Roman"/>
                <w:color w:val="FF0000"/>
                <w:sz w:val="28"/>
                <w:szCs w:val="28"/>
              </w:rPr>
              <w:t>v plném rozsahu jeho práv a povinností.</w:t>
            </w:r>
          </w:p>
          <w:p w14:paraId="684AD0BC" w14:textId="77777777" w:rsidR="00EF440B" w:rsidRPr="00EB3E00" w:rsidRDefault="00EF440B" w:rsidP="00D44ED1">
            <w:pPr>
              <w:numPr>
                <w:ilvl w:val="0"/>
                <w:numId w:val="44"/>
              </w:numPr>
              <w:spacing w:line="276" w:lineRule="auto"/>
              <w:jc w:val="both"/>
              <w:rPr>
                <w:rFonts w:ascii="Times New Roman" w:hAnsi="Times New Roman" w:cs="Times New Roman"/>
                <w:sz w:val="28"/>
                <w:szCs w:val="28"/>
              </w:rPr>
            </w:pPr>
            <w:r w:rsidRPr="00EB3E00">
              <w:rPr>
                <w:rFonts w:ascii="Times New Roman" w:hAnsi="Times New Roman" w:cs="Times New Roman"/>
                <w:sz w:val="28"/>
                <w:szCs w:val="28"/>
              </w:rPr>
              <w:t xml:space="preserve">Jednotlivé orgány mohou zmocnit k zastupování na základě a v rozsahu udělené plné moci jiné členy Svazu, zaměstnance Svazu nebo jeho organizačních jednotek, popř. další osoby. </w:t>
            </w:r>
          </w:p>
          <w:p w14:paraId="76367965" w14:textId="1485F25A" w:rsidR="00EF440B" w:rsidRPr="00EB3E00" w:rsidRDefault="00EF440B" w:rsidP="00D44ED1">
            <w:pPr>
              <w:numPr>
                <w:ilvl w:val="0"/>
                <w:numId w:val="44"/>
              </w:numPr>
              <w:spacing w:line="276" w:lineRule="auto"/>
              <w:jc w:val="both"/>
              <w:rPr>
                <w:rFonts w:ascii="Times New Roman" w:hAnsi="Times New Roman" w:cs="Times New Roman"/>
                <w:sz w:val="28"/>
                <w:szCs w:val="28"/>
              </w:rPr>
            </w:pPr>
            <w:r w:rsidRPr="00EB3E00">
              <w:rPr>
                <w:rFonts w:ascii="Times New Roman" w:hAnsi="Times New Roman" w:cs="Times New Roman"/>
                <w:sz w:val="28"/>
                <w:szCs w:val="28"/>
              </w:rPr>
              <w:t>Statutární orgány jednají samostatně; je-li k platnosti právních jednání předepsána písemná forma, je třeba podpisů dvou oprávněných zástupců.</w:t>
            </w:r>
          </w:p>
        </w:tc>
        <w:tc>
          <w:tcPr>
            <w:tcW w:w="7847" w:type="dxa"/>
          </w:tcPr>
          <w:p w14:paraId="22DC1A98" w14:textId="77777777" w:rsidR="00EF440B" w:rsidRDefault="00EF440B" w:rsidP="00467824">
            <w:pPr>
              <w:spacing w:line="276" w:lineRule="auto"/>
              <w:rPr>
                <w:rFonts w:ascii="Times New Roman" w:hAnsi="Times New Roman" w:cs="Times New Roman"/>
                <w:sz w:val="28"/>
                <w:szCs w:val="28"/>
              </w:rPr>
            </w:pPr>
          </w:p>
        </w:tc>
      </w:tr>
      <w:tr w:rsidR="00EF440B" w14:paraId="7CB14CE1" w14:textId="77777777" w:rsidTr="008C56D9">
        <w:tc>
          <w:tcPr>
            <w:tcW w:w="7847" w:type="dxa"/>
          </w:tcPr>
          <w:p w14:paraId="010C249D" w14:textId="77777777" w:rsidR="00EF440B" w:rsidRDefault="00EF440B" w:rsidP="00467824">
            <w:pPr>
              <w:spacing w:line="276" w:lineRule="auto"/>
              <w:rPr>
                <w:rFonts w:ascii="Times New Roman" w:hAnsi="Times New Roman" w:cs="Times New Roman"/>
                <w:sz w:val="28"/>
                <w:szCs w:val="28"/>
              </w:rPr>
            </w:pPr>
          </w:p>
        </w:tc>
        <w:tc>
          <w:tcPr>
            <w:tcW w:w="7847" w:type="dxa"/>
          </w:tcPr>
          <w:p w14:paraId="49E54C6A" w14:textId="77777777" w:rsidR="00EF440B" w:rsidRDefault="00EF440B" w:rsidP="00467824">
            <w:pPr>
              <w:spacing w:line="276" w:lineRule="auto"/>
              <w:rPr>
                <w:rFonts w:ascii="Times New Roman" w:hAnsi="Times New Roman" w:cs="Times New Roman"/>
                <w:sz w:val="28"/>
                <w:szCs w:val="28"/>
              </w:rPr>
            </w:pPr>
          </w:p>
        </w:tc>
      </w:tr>
      <w:tr w:rsidR="00EF440B" w:rsidRPr="00EB3E00" w14:paraId="3F839754" w14:textId="77777777" w:rsidTr="008C56D9">
        <w:tc>
          <w:tcPr>
            <w:tcW w:w="7847" w:type="dxa"/>
          </w:tcPr>
          <w:p w14:paraId="38DF5F41" w14:textId="18185E4B" w:rsidR="00EF440B" w:rsidRPr="00EB3E00" w:rsidRDefault="00EF440B" w:rsidP="00467824">
            <w:pPr>
              <w:spacing w:line="276" w:lineRule="auto"/>
              <w:jc w:val="center"/>
              <w:rPr>
                <w:rFonts w:ascii="Times New Roman" w:hAnsi="Times New Roman" w:cs="Times New Roman"/>
                <w:b/>
                <w:bCs/>
                <w:sz w:val="28"/>
                <w:szCs w:val="28"/>
              </w:rPr>
            </w:pPr>
            <w:r w:rsidRPr="00EB3E00">
              <w:rPr>
                <w:rFonts w:ascii="Times New Roman" w:hAnsi="Times New Roman" w:cs="Times New Roman"/>
                <w:b/>
                <w:bCs/>
                <w:sz w:val="28"/>
                <w:szCs w:val="28"/>
              </w:rPr>
              <w:t>§ 21</w:t>
            </w:r>
          </w:p>
        </w:tc>
        <w:tc>
          <w:tcPr>
            <w:tcW w:w="7847" w:type="dxa"/>
          </w:tcPr>
          <w:p w14:paraId="6C5622D8" w14:textId="77777777" w:rsidR="00EF440B" w:rsidRPr="00EB3E00" w:rsidRDefault="00EF440B" w:rsidP="00467824">
            <w:pPr>
              <w:spacing w:line="276" w:lineRule="auto"/>
              <w:jc w:val="center"/>
              <w:rPr>
                <w:rFonts w:ascii="Times New Roman" w:hAnsi="Times New Roman" w:cs="Times New Roman"/>
                <w:b/>
                <w:bCs/>
                <w:sz w:val="28"/>
                <w:szCs w:val="28"/>
              </w:rPr>
            </w:pPr>
          </w:p>
        </w:tc>
      </w:tr>
      <w:tr w:rsidR="00EF440B" w:rsidRPr="00EB3E00" w14:paraId="62AFA082" w14:textId="77777777" w:rsidTr="008C56D9">
        <w:tc>
          <w:tcPr>
            <w:tcW w:w="7847" w:type="dxa"/>
          </w:tcPr>
          <w:p w14:paraId="365149DB" w14:textId="44C8B0B5" w:rsidR="00EF440B" w:rsidRPr="00EB3E00" w:rsidRDefault="00EF440B" w:rsidP="00467824">
            <w:pPr>
              <w:spacing w:line="276" w:lineRule="auto"/>
              <w:jc w:val="center"/>
              <w:rPr>
                <w:rFonts w:ascii="Times New Roman" w:hAnsi="Times New Roman" w:cs="Times New Roman"/>
                <w:b/>
                <w:bCs/>
                <w:sz w:val="28"/>
                <w:szCs w:val="28"/>
              </w:rPr>
            </w:pPr>
            <w:r w:rsidRPr="00EB3E00">
              <w:rPr>
                <w:rFonts w:ascii="Times New Roman" w:hAnsi="Times New Roman" w:cs="Times New Roman"/>
                <w:b/>
                <w:bCs/>
                <w:sz w:val="28"/>
                <w:szCs w:val="28"/>
              </w:rPr>
              <w:t>Náhrady funkcionářů</w:t>
            </w:r>
          </w:p>
        </w:tc>
        <w:tc>
          <w:tcPr>
            <w:tcW w:w="7847" w:type="dxa"/>
          </w:tcPr>
          <w:p w14:paraId="678B3651" w14:textId="77777777" w:rsidR="00EF440B" w:rsidRPr="00EB3E00" w:rsidRDefault="00EF440B" w:rsidP="00467824">
            <w:pPr>
              <w:spacing w:line="276" w:lineRule="auto"/>
              <w:jc w:val="center"/>
              <w:rPr>
                <w:rFonts w:ascii="Times New Roman" w:hAnsi="Times New Roman" w:cs="Times New Roman"/>
                <w:b/>
                <w:bCs/>
                <w:sz w:val="28"/>
                <w:szCs w:val="28"/>
              </w:rPr>
            </w:pPr>
          </w:p>
        </w:tc>
      </w:tr>
      <w:tr w:rsidR="00EF440B" w14:paraId="04D25220" w14:textId="77777777" w:rsidTr="008C56D9">
        <w:tc>
          <w:tcPr>
            <w:tcW w:w="7847" w:type="dxa"/>
          </w:tcPr>
          <w:p w14:paraId="3DAC429C" w14:textId="77777777" w:rsidR="00EF440B" w:rsidRPr="00EB3E00" w:rsidRDefault="00EF440B" w:rsidP="00D44ED1">
            <w:pPr>
              <w:numPr>
                <w:ilvl w:val="0"/>
                <w:numId w:val="48"/>
              </w:numPr>
              <w:spacing w:line="276" w:lineRule="auto"/>
              <w:jc w:val="both"/>
              <w:rPr>
                <w:rFonts w:ascii="Times New Roman" w:hAnsi="Times New Roman" w:cs="Times New Roman"/>
                <w:sz w:val="28"/>
                <w:szCs w:val="28"/>
              </w:rPr>
            </w:pPr>
            <w:r w:rsidRPr="00EB3E00">
              <w:rPr>
                <w:rFonts w:ascii="Times New Roman" w:hAnsi="Times New Roman" w:cs="Times New Roman"/>
                <w:sz w:val="28"/>
                <w:szCs w:val="28"/>
              </w:rPr>
              <w:t xml:space="preserve">Funkcionáři Svazu mají právo na poskytnutí náhrady výdajů v souvislosti s výkonem funkce podle platných právních předpisů, vnitřních předpisů Svazu a jeho organizačních jednotek. </w:t>
            </w:r>
          </w:p>
          <w:p w14:paraId="06AD8853" w14:textId="71AF32AB" w:rsidR="00EF440B" w:rsidRPr="00EB3E00" w:rsidRDefault="00EF440B" w:rsidP="00D44ED1">
            <w:pPr>
              <w:numPr>
                <w:ilvl w:val="0"/>
                <w:numId w:val="48"/>
              </w:numPr>
              <w:spacing w:line="276" w:lineRule="auto"/>
              <w:jc w:val="both"/>
              <w:rPr>
                <w:rFonts w:ascii="Times New Roman" w:hAnsi="Times New Roman" w:cs="Times New Roman"/>
                <w:sz w:val="28"/>
                <w:szCs w:val="28"/>
              </w:rPr>
            </w:pPr>
            <w:r w:rsidRPr="00EB3E00">
              <w:rPr>
                <w:rFonts w:ascii="Times New Roman" w:hAnsi="Times New Roman" w:cs="Times New Roman"/>
                <w:sz w:val="28"/>
                <w:szCs w:val="28"/>
              </w:rPr>
              <w:t xml:space="preserve">Za činnost v souvislosti s výkonem funkce ve Svazu může být funkcionářům poskytnuta finanční odměna. </w:t>
            </w:r>
          </w:p>
        </w:tc>
        <w:tc>
          <w:tcPr>
            <w:tcW w:w="7847" w:type="dxa"/>
          </w:tcPr>
          <w:p w14:paraId="4A539D9C" w14:textId="77777777" w:rsidR="00EF440B" w:rsidRDefault="00EF440B" w:rsidP="00467824">
            <w:pPr>
              <w:spacing w:line="276" w:lineRule="auto"/>
              <w:rPr>
                <w:rFonts w:ascii="Times New Roman" w:hAnsi="Times New Roman" w:cs="Times New Roman"/>
                <w:sz w:val="28"/>
                <w:szCs w:val="28"/>
              </w:rPr>
            </w:pPr>
          </w:p>
        </w:tc>
      </w:tr>
      <w:tr w:rsidR="00EF440B" w14:paraId="7F20FCB2" w14:textId="77777777" w:rsidTr="008C56D9">
        <w:tc>
          <w:tcPr>
            <w:tcW w:w="7847" w:type="dxa"/>
          </w:tcPr>
          <w:p w14:paraId="13A5510C" w14:textId="77777777" w:rsidR="00EF440B" w:rsidRDefault="00EF440B" w:rsidP="00467824">
            <w:pPr>
              <w:spacing w:line="276" w:lineRule="auto"/>
              <w:rPr>
                <w:rFonts w:ascii="Times New Roman" w:hAnsi="Times New Roman" w:cs="Times New Roman"/>
                <w:sz w:val="28"/>
                <w:szCs w:val="28"/>
              </w:rPr>
            </w:pPr>
          </w:p>
        </w:tc>
        <w:tc>
          <w:tcPr>
            <w:tcW w:w="7847" w:type="dxa"/>
          </w:tcPr>
          <w:p w14:paraId="4822EE69" w14:textId="77777777" w:rsidR="00EF440B" w:rsidRDefault="00EF440B" w:rsidP="00467824">
            <w:pPr>
              <w:spacing w:line="276" w:lineRule="auto"/>
              <w:rPr>
                <w:rFonts w:ascii="Times New Roman" w:hAnsi="Times New Roman" w:cs="Times New Roman"/>
                <w:sz w:val="28"/>
                <w:szCs w:val="28"/>
              </w:rPr>
            </w:pPr>
          </w:p>
        </w:tc>
      </w:tr>
      <w:tr w:rsidR="00EF440B" w:rsidRPr="00EB3E00" w14:paraId="33192DE6" w14:textId="77777777" w:rsidTr="008C56D9">
        <w:tc>
          <w:tcPr>
            <w:tcW w:w="7847" w:type="dxa"/>
          </w:tcPr>
          <w:p w14:paraId="2F8B2E9A" w14:textId="2DB3B274" w:rsidR="00EF440B" w:rsidRPr="00EB3E00" w:rsidRDefault="00EF440B" w:rsidP="00467824">
            <w:pPr>
              <w:spacing w:line="276" w:lineRule="auto"/>
              <w:jc w:val="center"/>
              <w:rPr>
                <w:rFonts w:ascii="Times New Roman" w:hAnsi="Times New Roman" w:cs="Times New Roman"/>
                <w:b/>
                <w:bCs/>
                <w:sz w:val="28"/>
                <w:szCs w:val="28"/>
              </w:rPr>
            </w:pPr>
            <w:r w:rsidRPr="00EB3E00">
              <w:rPr>
                <w:rFonts w:ascii="Times New Roman" w:hAnsi="Times New Roman" w:cs="Times New Roman"/>
                <w:b/>
                <w:bCs/>
                <w:sz w:val="28"/>
                <w:szCs w:val="28"/>
              </w:rPr>
              <w:t>§ 22</w:t>
            </w:r>
          </w:p>
        </w:tc>
        <w:tc>
          <w:tcPr>
            <w:tcW w:w="7847" w:type="dxa"/>
          </w:tcPr>
          <w:p w14:paraId="0987A031" w14:textId="77777777" w:rsidR="00EF440B" w:rsidRPr="00EB3E00" w:rsidRDefault="00EF440B" w:rsidP="00467824">
            <w:pPr>
              <w:spacing w:line="276" w:lineRule="auto"/>
              <w:jc w:val="center"/>
              <w:rPr>
                <w:rFonts w:ascii="Times New Roman" w:hAnsi="Times New Roman" w:cs="Times New Roman"/>
                <w:b/>
                <w:bCs/>
                <w:sz w:val="28"/>
                <w:szCs w:val="28"/>
              </w:rPr>
            </w:pPr>
          </w:p>
        </w:tc>
      </w:tr>
      <w:tr w:rsidR="00EF440B" w:rsidRPr="00EB3E00" w14:paraId="726E8315" w14:textId="77777777" w:rsidTr="008C56D9">
        <w:tc>
          <w:tcPr>
            <w:tcW w:w="7847" w:type="dxa"/>
          </w:tcPr>
          <w:p w14:paraId="6802AFF0" w14:textId="6E17C806" w:rsidR="00EF440B" w:rsidRPr="00EB3E00" w:rsidRDefault="00EF440B" w:rsidP="00467824">
            <w:pPr>
              <w:spacing w:line="276" w:lineRule="auto"/>
              <w:jc w:val="center"/>
              <w:rPr>
                <w:rFonts w:ascii="Times New Roman" w:hAnsi="Times New Roman" w:cs="Times New Roman"/>
                <w:b/>
                <w:bCs/>
                <w:sz w:val="28"/>
                <w:szCs w:val="28"/>
              </w:rPr>
            </w:pPr>
            <w:r w:rsidRPr="00EB3E00">
              <w:rPr>
                <w:rFonts w:ascii="Times New Roman" w:hAnsi="Times New Roman" w:cs="Times New Roman"/>
                <w:b/>
                <w:bCs/>
                <w:sz w:val="28"/>
                <w:szCs w:val="28"/>
              </w:rPr>
              <w:t>Odpovědnost za škodu</w:t>
            </w:r>
          </w:p>
        </w:tc>
        <w:tc>
          <w:tcPr>
            <w:tcW w:w="7847" w:type="dxa"/>
          </w:tcPr>
          <w:p w14:paraId="4A246CCB" w14:textId="77777777" w:rsidR="00EF440B" w:rsidRPr="00EB3E00" w:rsidRDefault="00EF440B" w:rsidP="00467824">
            <w:pPr>
              <w:spacing w:line="276" w:lineRule="auto"/>
              <w:jc w:val="center"/>
              <w:rPr>
                <w:rFonts w:ascii="Times New Roman" w:hAnsi="Times New Roman" w:cs="Times New Roman"/>
                <w:b/>
                <w:bCs/>
                <w:sz w:val="28"/>
                <w:szCs w:val="28"/>
              </w:rPr>
            </w:pPr>
          </w:p>
        </w:tc>
      </w:tr>
      <w:tr w:rsidR="00EF440B" w14:paraId="0030F755" w14:textId="77777777" w:rsidTr="008C56D9">
        <w:tc>
          <w:tcPr>
            <w:tcW w:w="7847" w:type="dxa"/>
          </w:tcPr>
          <w:p w14:paraId="22092618" w14:textId="4DDE188B" w:rsidR="00EF440B" w:rsidRPr="00467824" w:rsidRDefault="00EF440B" w:rsidP="00D44ED1">
            <w:pPr>
              <w:numPr>
                <w:ilvl w:val="0"/>
                <w:numId w:val="49"/>
              </w:numPr>
              <w:spacing w:line="276" w:lineRule="auto"/>
              <w:jc w:val="both"/>
              <w:rPr>
                <w:rFonts w:ascii="Times New Roman" w:hAnsi="Times New Roman" w:cs="Times New Roman"/>
                <w:sz w:val="28"/>
                <w:szCs w:val="28"/>
              </w:rPr>
            </w:pPr>
            <w:r w:rsidRPr="00467824">
              <w:rPr>
                <w:rFonts w:ascii="Times New Roman" w:hAnsi="Times New Roman" w:cs="Times New Roman"/>
                <w:sz w:val="28"/>
                <w:szCs w:val="28"/>
              </w:rPr>
              <w:lastRenderedPageBreak/>
              <w:t>Nároky z odpovědnosti za škodu vůči členům uplatňuje za místní organizace výbor místní organizace. Vůči funkcionářům jednotlivých orgánů ČRS tyto nároky uplatňuje příslušná dozorčí komise.</w:t>
            </w:r>
          </w:p>
          <w:p w14:paraId="14A7A695" w14:textId="5C6078B1" w:rsidR="00EF440B" w:rsidRPr="00EB3E00" w:rsidRDefault="00EF440B" w:rsidP="00D44ED1">
            <w:pPr>
              <w:numPr>
                <w:ilvl w:val="0"/>
                <w:numId w:val="49"/>
              </w:numPr>
              <w:spacing w:line="276" w:lineRule="auto"/>
              <w:jc w:val="both"/>
              <w:rPr>
                <w:rFonts w:ascii="Times New Roman" w:hAnsi="Times New Roman" w:cs="Times New Roman"/>
                <w:sz w:val="28"/>
                <w:szCs w:val="28"/>
              </w:rPr>
            </w:pPr>
            <w:r w:rsidRPr="00EB3E00">
              <w:rPr>
                <w:rFonts w:ascii="Times New Roman" w:hAnsi="Times New Roman" w:cs="Times New Roman"/>
                <w:sz w:val="28"/>
                <w:szCs w:val="28"/>
              </w:rPr>
              <w:t xml:space="preserve">Tyto nároky mohou být uplatněny u soudu. </w:t>
            </w:r>
          </w:p>
        </w:tc>
        <w:tc>
          <w:tcPr>
            <w:tcW w:w="7847" w:type="dxa"/>
          </w:tcPr>
          <w:p w14:paraId="7EAE4F9B" w14:textId="77777777" w:rsidR="00EF440B" w:rsidRDefault="00EF440B" w:rsidP="00467824">
            <w:pPr>
              <w:spacing w:line="276" w:lineRule="auto"/>
              <w:rPr>
                <w:rFonts w:ascii="Times New Roman" w:hAnsi="Times New Roman" w:cs="Times New Roman"/>
                <w:sz w:val="28"/>
                <w:szCs w:val="28"/>
              </w:rPr>
            </w:pPr>
          </w:p>
        </w:tc>
      </w:tr>
      <w:tr w:rsidR="00EF440B" w14:paraId="044323E5" w14:textId="77777777" w:rsidTr="008C56D9">
        <w:tc>
          <w:tcPr>
            <w:tcW w:w="7847" w:type="dxa"/>
          </w:tcPr>
          <w:p w14:paraId="718D1B78" w14:textId="77777777" w:rsidR="00EF440B" w:rsidRDefault="00EF440B" w:rsidP="00467824">
            <w:pPr>
              <w:spacing w:line="276" w:lineRule="auto"/>
              <w:rPr>
                <w:rFonts w:ascii="Times New Roman" w:hAnsi="Times New Roman" w:cs="Times New Roman"/>
                <w:sz w:val="28"/>
                <w:szCs w:val="28"/>
              </w:rPr>
            </w:pPr>
          </w:p>
        </w:tc>
        <w:tc>
          <w:tcPr>
            <w:tcW w:w="7847" w:type="dxa"/>
          </w:tcPr>
          <w:p w14:paraId="4D63AF26" w14:textId="77777777" w:rsidR="00EF440B" w:rsidRDefault="00EF440B" w:rsidP="00467824">
            <w:pPr>
              <w:spacing w:line="276" w:lineRule="auto"/>
              <w:rPr>
                <w:rFonts w:ascii="Times New Roman" w:hAnsi="Times New Roman" w:cs="Times New Roman"/>
                <w:sz w:val="28"/>
                <w:szCs w:val="28"/>
              </w:rPr>
            </w:pPr>
          </w:p>
        </w:tc>
      </w:tr>
      <w:tr w:rsidR="00EF440B" w:rsidRPr="002964D8" w14:paraId="404AAB04" w14:textId="77777777" w:rsidTr="008C56D9">
        <w:tc>
          <w:tcPr>
            <w:tcW w:w="7847" w:type="dxa"/>
          </w:tcPr>
          <w:p w14:paraId="1EC4A890" w14:textId="3FCC081D" w:rsidR="00EF440B" w:rsidRPr="002964D8" w:rsidRDefault="00EF440B" w:rsidP="00467824">
            <w:pPr>
              <w:spacing w:line="276" w:lineRule="auto"/>
              <w:jc w:val="center"/>
              <w:rPr>
                <w:rFonts w:ascii="Times New Roman" w:hAnsi="Times New Roman" w:cs="Times New Roman"/>
                <w:b/>
                <w:bCs/>
                <w:sz w:val="28"/>
                <w:szCs w:val="28"/>
              </w:rPr>
            </w:pPr>
            <w:r w:rsidRPr="002964D8">
              <w:rPr>
                <w:rFonts w:ascii="Times New Roman" w:hAnsi="Times New Roman" w:cs="Times New Roman"/>
                <w:b/>
                <w:bCs/>
                <w:sz w:val="28"/>
                <w:szCs w:val="28"/>
              </w:rPr>
              <w:t>§ 23</w:t>
            </w:r>
          </w:p>
        </w:tc>
        <w:tc>
          <w:tcPr>
            <w:tcW w:w="7847" w:type="dxa"/>
          </w:tcPr>
          <w:p w14:paraId="798361C5" w14:textId="77777777" w:rsidR="00EF440B" w:rsidRPr="002964D8" w:rsidRDefault="00EF440B" w:rsidP="00467824">
            <w:pPr>
              <w:spacing w:line="276" w:lineRule="auto"/>
              <w:jc w:val="center"/>
              <w:rPr>
                <w:rFonts w:ascii="Times New Roman" w:hAnsi="Times New Roman" w:cs="Times New Roman"/>
                <w:b/>
                <w:bCs/>
                <w:sz w:val="28"/>
                <w:szCs w:val="28"/>
              </w:rPr>
            </w:pPr>
          </w:p>
        </w:tc>
      </w:tr>
      <w:tr w:rsidR="00EF440B" w:rsidRPr="002964D8" w14:paraId="0B3974F5" w14:textId="77777777" w:rsidTr="008C56D9">
        <w:tc>
          <w:tcPr>
            <w:tcW w:w="7847" w:type="dxa"/>
          </w:tcPr>
          <w:p w14:paraId="0B8F9A63" w14:textId="096D0D57" w:rsidR="00EF440B" w:rsidRPr="002964D8" w:rsidRDefault="00EF440B" w:rsidP="00467824">
            <w:pPr>
              <w:spacing w:line="276" w:lineRule="auto"/>
              <w:jc w:val="center"/>
              <w:rPr>
                <w:rFonts w:ascii="Times New Roman" w:hAnsi="Times New Roman" w:cs="Times New Roman"/>
                <w:b/>
                <w:bCs/>
                <w:sz w:val="28"/>
                <w:szCs w:val="28"/>
              </w:rPr>
            </w:pPr>
            <w:r w:rsidRPr="002964D8">
              <w:rPr>
                <w:rFonts w:ascii="Times New Roman" w:hAnsi="Times New Roman" w:cs="Times New Roman"/>
                <w:b/>
                <w:bCs/>
                <w:color w:val="FF0000"/>
                <w:sz w:val="28"/>
                <w:szCs w:val="28"/>
              </w:rPr>
              <w:t>Činnost Svazu za nouzového stavu nebo krizového řízení</w:t>
            </w:r>
          </w:p>
        </w:tc>
        <w:tc>
          <w:tcPr>
            <w:tcW w:w="7847" w:type="dxa"/>
          </w:tcPr>
          <w:p w14:paraId="1F228AF4" w14:textId="77777777" w:rsidR="00EF440B" w:rsidRPr="002964D8" w:rsidRDefault="00EF440B" w:rsidP="00467824">
            <w:pPr>
              <w:spacing w:line="276" w:lineRule="auto"/>
              <w:jc w:val="center"/>
              <w:rPr>
                <w:rFonts w:ascii="Times New Roman" w:hAnsi="Times New Roman" w:cs="Times New Roman"/>
                <w:b/>
                <w:bCs/>
                <w:sz w:val="28"/>
                <w:szCs w:val="28"/>
              </w:rPr>
            </w:pPr>
          </w:p>
        </w:tc>
      </w:tr>
      <w:tr w:rsidR="00EF440B" w14:paraId="05D3B256" w14:textId="77777777" w:rsidTr="008C56D9">
        <w:tc>
          <w:tcPr>
            <w:tcW w:w="7847" w:type="dxa"/>
          </w:tcPr>
          <w:p w14:paraId="67DCC8D6" w14:textId="26EB3C31" w:rsidR="00EF440B" w:rsidRPr="00467824" w:rsidRDefault="00EF440B" w:rsidP="00D44ED1">
            <w:pPr>
              <w:pStyle w:val="Odstavecseseznamem"/>
              <w:numPr>
                <w:ilvl w:val="0"/>
                <w:numId w:val="50"/>
              </w:numPr>
              <w:suppressAutoHyphens/>
              <w:spacing w:after="120" w:line="276" w:lineRule="auto"/>
              <w:jc w:val="both"/>
              <w:rPr>
                <w:rFonts w:ascii="Times New Roman" w:hAnsi="Times New Roman" w:cs="Times New Roman"/>
                <w:color w:val="FF0000"/>
                <w:sz w:val="28"/>
                <w:szCs w:val="28"/>
              </w:rPr>
            </w:pPr>
            <w:r w:rsidRPr="00467824">
              <w:rPr>
                <w:rFonts w:ascii="Times New Roman" w:hAnsi="Times New Roman" w:cs="Times New Roman"/>
                <w:color w:val="FF0000"/>
                <w:sz w:val="28"/>
                <w:szCs w:val="28"/>
              </w:rPr>
              <w:t>Republiková rada je za situace vyhlášeného stavu nouze, krizového stavu nebo mimořádných opatření orgánů státní správy oprávněna přijímat mimořádná opatření i ve věcech, které jsou v působnosti Republikového sněmu, s výjimkou volby předsedy svazu a rozdělení, sloučení nebo zániku Svazu.</w:t>
            </w:r>
          </w:p>
          <w:p w14:paraId="6D961BEA" w14:textId="78C473D5" w:rsidR="00EF440B" w:rsidRPr="00467824" w:rsidRDefault="00EF440B" w:rsidP="00D44ED1">
            <w:pPr>
              <w:pStyle w:val="Odstavecseseznamem"/>
              <w:numPr>
                <w:ilvl w:val="0"/>
                <w:numId w:val="50"/>
              </w:numPr>
              <w:suppressAutoHyphens/>
              <w:spacing w:after="120" w:line="276" w:lineRule="auto"/>
              <w:jc w:val="both"/>
              <w:rPr>
                <w:rFonts w:ascii="Times New Roman" w:hAnsi="Times New Roman" w:cs="Times New Roman"/>
                <w:color w:val="FF0000"/>
                <w:sz w:val="28"/>
                <w:szCs w:val="28"/>
              </w:rPr>
            </w:pPr>
            <w:bookmarkStart w:id="7" w:name="OLE_LINK14"/>
            <w:bookmarkStart w:id="8" w:name="OLE_LINK15"/>
            <w:r w:rsidRPr="00467824">
              <w:rPr>
                <w:rFonts w:ascii="Times New Roman" w:hAnsi="Times New Roman" w:cs="Times New Roman"/>
                <w:color w:val="FF0000"/>
                <w:sz w:val="28"/>
                <w:szCs w:val="28"/>
              </w:rPr>
              <w:t>Mimořádná opatření přijatá podle odst. 1 musí být schválena nejméně dvěma třetinami všech členů</w:t>
            </w:r>
            <w:bookmarkEnd w:id="7"/>
            <w:bookmarkEnd w:id="8"/>
            <w:r w:rsidRPr="00467824">
              <w:rPr>
                <w:rFonts w:ascii="Times New Roman" w:hAnsi="Times New Roman" w:cs="Times New Roman"/>
                <w:color w:val="FF0000"/>
                <w:sz w:val="28"/>
                <w:szCs w:val="28"/>
              </w:rPr>
              <w:t xml:space="preserve"> Republikové rady.</w:t>
            </w:r>
          </w:p>
          <w:p w14:paraId="1C4EF23C" w14:textId="38465AF2" w:rsidR="00EF440B" w:rsidRPr="00467824" w:rsidRDefault="00EF440B" w:rsidP="00D44ED1">
            <w:pPr>
              <w:pStyle w:val="Odstavecseseznamem"/>
              <w:numPr>
                <w:ilvl w:val="0"/>
                <w:numId w:val="50"/>
              </w:numPr>
              <w:suppressAutoHyphens/>
              <w:spacing w:after="120" w:line="276" w:lineRule="auto"/>
              <w:jc w:val="both"/>
              <w:rPr>
                <w:rFonts w:ascii="Times New Roman" w:hAnsi="Times New Roman" w:cs="Times New Roman"/>
                <w:color w:val="FF0000"/>
                <w:sz w:val="28"/>
                <w:szCs w:val="28"/>
              </w:rPr>
            </w:pPr>
            <w:r w:rsidRPr="00467824">
              <w:rPr>
                <w:rFonts w:ascii="Times New Roman" w:hAnsi="Times New Roman" w:cs="Times New Roman"/>
                <w:color w:val="FF0000"/>
                <w:sz w:val="28"/>
                <w:szCs w:val="28"/>
              </w:rPr>
              <w:t>Výbor územního svazu je za situace vyhlášeného stavu nouze, krizového stavu nebo mimořádných opatření orgánů státní správy oprávněn přijímat mimořádná opatření i ve věcech, které jsou v působnosti územní konference, s výjimkou volby předsedy územního svazu, členů výboru a dozorčí komise územního svazu, volby člena Republikové rady a jeho náhradníka, volby člena Republikové dozorčí rady a jeho náhradníka, a zástupce územního svazu a jejich náhradníky do Republikového sněmu a rozdělení nebo zániku územního svazu.</w:t>
            </w:r>
          </w:p>
          <w:p w14:paraId="3B8E3679" w14:textId="1E3666B5" w:rsidR="00EF440B" w:rsidRPr="00467824" w:rsidRDefault="00EF440B" w:rsidP="00D44ED1">
            <w:pPr>
              <w:pStyle w:val="Odstavecseseznamem"/>
              <w:numPr>
                <w:ilvl w:val="0"/>
                <w:numId w:val="50"/>
              </w:numPr>
              <w:suppressAutoHyphens/>
              <w:spacing w:after="120" w:line="276" w:lineRule="auto"/>
              <w:jc w:val="both"/>
              <w:rPr>
                <w:rFonts w:ascii="Times New Roman" w:hAnsi="Times New Roman" w:cs="Times New Roman"/>
                <w:color w:val="FF0000"/>
                <w:sz w:val="28"/>
                <w:szCs w:val="28"/>
              </w:rPr>
            </w:pPr>
            <w:r w:rsidRPr="00467824">
              <w:rPr>
                <w:rFonts w:ascii="Times New Roman" w:hAnsi="Times New Roman" w:cs="Times New Roman"/>
                <w:color w:val="FF0000"/>
                <w:sz w:val="28"/>
                <w:szCs w:val="28"/>
              </w:rPr>
              <w:lastRenderedPageBreak/>
              <w:t>Mimořádná opatření přijatá podle odst. 3 musí být schválena nejméně dvěma třetinami všech členů výboru územního svazu.</w:t>
            </w:r>
          </w:p>
          <w:p w14:paraId="17326FEF" w14:textId="3E9CBA7F" w:rsidR="00EF440B" w:rsidRPr="00467824" w:rsidRDefault="00EF440B" w:rsidP="00D44ED1">
            <w:pPr>
              <w:pStyle w:val="Odstavecseseznamem"/>
              <w:numPr>
                <w:ilvl w:val="0"/>
                <w:numId w:val="50"/>
              </w:numPr>
              <w:suppressAutoHyphens/>
              <w:spacing w:after="120" w:line="276" w:lineRule="auto"/>
              <w:jc w:val="both"/>
              <w:rPr>
                <w:rFonts w:ascii="Times New Roman" w:hAnsi="Times New Roman" w:cs="Times New Roman"/>
                <w:color w:val="FF0000"/>
                <w:sz w:val="28"/>
                <w:szCs w:val="28"/>
              </w:rPr>
            </w:pPr>
            <w:r w:rsidRPr="00467824">
              <w:rPr>
                <w:rFonts w:ascii="Times New Roman" w:hAnsi="Times New Roman" w:cs="Times New Roman"/>
                <w:color w:val="FF0000"/>
                <w:sz w:val="28"/>
                <w:szCs w:val="28"/>
              </w:rPr>
              <w:t xml:space="preserve">Výbor místní organizace je za situace vyhlášeného stavu nouze, krizového stavu nebo mimořádných opatření orgánů státní správy oprávněn přijímat mimořádná opatření i ve věcech, které jsou v působnosti členské schůze, s výjimkou </w:t>
            </w:r>
            <w:r w:rsidRPr="00467824">
              <w:rPr>
                <w:rFonts w:ascii="Times New Roman" w:hAnsi="Times New Roman" w:cs="Times New Roman"/>
                <w:bCs/>
                <w:color w:val="FF0000"/>
                <w:sz w:val="28"/>
                <w:szCs w:val="28"/>
              </w:rPr>
              <w:t xml:space="preserve">volby členů výboru a členů dozorčí komise místní organizace, volby delegátů a náhradníka na konferenci územního svazu, rozhodování o zřízení nebo zrušení místních skupin a klubů a </w:t>
            </w:r>
            <w:r w:rsidRPr="00467824">
              <w:rPr>
                <w:rFonts w:ascii="Times New Roman" w:hAnsi="Times New Roman" w:cs="Times New Roman"/>
                <w:color w:val="FF0000"/>
                <w:sz w:val="28"/>
                <w:szCs w:val="28"/>
              </w:rPr>
              <w:t>rozdělení, sloučení nebo zániku místní organizace.</w:t>
            </w:r>
          </w:p>
          <w:p w14:paraId="04FCDF9F" w14:textId="77777777" w:rsidR="00EF440B" w:rsidRPr="002964D8" w:rsidRDefault="00EF440B" w:rsidP="00D44ED1">
            <w:pPr>
              <w:pStyle w:val="Odstavecseseznamem"/>
              <w:numPr>
                <w:ilvl w:val="0"/>
                <w:numId w:val="50"/>
              </w:numPr>
              <w:suppressAutoHyphens/>
              <w:spacing w:after="120" w:line="276" w:lineRule="auto"/>
              <w:jc w:val="both"/>
              <w:rPr>
                <w:rFonts w:ascii="Times New Roman" w:hAnsi="Times New Roman" w:cs="Times New Roman"/>
                <w:color w:val="FF0000"/>
                <w:sz w:val="28"/>
                <w:szCs w:val="28"/>
              </w:rPr>
            </w:pPr>
            <w:r w:rsidRPr="002964D8">
              <w:rPr>
                <w:rFonts w:ascii="Times New Roman" w:hAnsi="Times New Roman" w:cs="Times New Roman"/>
                <w:color w:val="FF0000"/>
                <w:sz w:val="28"/>
                <w:szCs w:val="28"/>
              </w:rPr>
              <w:t>Mimořádná opatření přijatá podle odst. 5 musí být schválena nejméně dvěma třetinami všech členů výboru místní organizace.</w:t>
            </w:r>
          </w:p>
          <w:p w14:paraId="364884F7" w14:textId="77777777" w:rsidR="00EF440B" w:rsidRPr="002964D8" w:rsidRDefault="00EF440B" w:rsidP="00467824">
            <w:pPr>
              <w:spacing w:line="276" w:lineRule="auto"/>
              <w:rPr>
                <w:rFonts w:ascii="Times New Roman" w:hAnsi="Times New Roman" w:cs="Times New Roman"/>
                <w:sz w:val="28"/>
                <w:szCs w:val="28"/>
              </w:rPr>
            </w:pPr>
          </w:p>
        </w:tc>
        <w:tc>
          <w:tcPr>
            <w:tcW w:w="7847" w:type="dxa"/>
          </w:tcPr>
          <w:p w14:paraId="1721C6C8" w14:textId="77777777" w:rsidR="00EF440B" w:rsidRDefault="00EF440B" w:rsidP="00467824">
            <w:pPr>
              <w:spacing w:line="276" w:lineRule="auto"/>
              <w:rPr>
                <w:rFonts w:ascii="Times New Roman" w:hAnsi="Times New Roman" w:cs="Times New Roman"/>
                <w:sz w:val="28"/>
                <w:szCs w:val="28"/>
              </w:rPr>
            </w:pPr>
          </w:p>
        </w:tc>
      </w:tr>
      <w:tr w:rsidR="00EF440B" w14:paraId="0F08FFC3" w14:textId="77777777" w:rsidTr="008C56D9">
        <w:tc>
          <w:tcPr>
            <w:tcW w:w="7847" w:type="dxa"/>
          </w:tcPr>
          <w:p w14:paraId="256D5241" w14:textId="77777777" w:rsidR="00EF440B" w:rsidRDefault="00EF440B" w:rsidP="00467824">
            <w:pPr>
              <w:spacing w:line="276" w:lineRule="auto"/>
              <w:rPr>
                <w:rFonts w:ascii="Times New Roman" w:hAnsi="Times New Roman" w:cs="Times New Roman"/>
                <w:sz w:val="28"/>
                <w:szCs w:val="28"/>
              </w:rPr>
            </w:pPr>
          </w:p>
        </w:tc>
        <w:tc>
          <w:tcPr>
            <w:tcW w:w="7847" w:type="dxa"/>
          </w:tcPr>
          <w:p w14:paraId="6DF94640" w14:textId="77777777" w:rsidR="00EF440B" w:rsidRDefault="00EF440B" w:rsidP="00467824">
            <w:pPr>
              <w:spacing w:line="276" w:lineRule="auto"/>
              <w:rPr>
                <w:rFonts w:ascii="Times New Roman" w:hAnsi="Times New Roman" w:cs="Times New Roman"/>
                <w:sz w:val="28"/>
                <w:szCs w:val="28"/>
              </w:rPr>
            </w:pPr>
          </w:p>
        </w:tc>
      </w:tr>
      <w:tr w:rsidR="00EF440B" w:rsidRPr="002964D8" w14:paraId="0FD79159" w14:textId="77777777" w:rsidTr="008C56D9">
        <w:tc>
          <w:tcPr>
            <w:tcW w:w="7847" w:type="dxa"/>
          </w:tcPr>
          <w:p w14:paraId="67488EB7" w14:textId="39A91B75" w:rsidR="00EF440B" w:rsidRPr="002964D8" w:rsidRDefault="00EF440B" w:rsidP="00467824">
            <w:pPr>
              <w:spacing w:line="276" w:lineRule="auto"/>
              <w:jc w:val="center"/>
              <w:rPr>
                <w:rFonts w:ascii="Times New Roman" w:hAnsi="Times New Roman" w:cs="Times New Roman"/>
                <w:b/>
                <w:bCs/>
                <w:sz w:val="28"/>
                <w:szCs w:val="28"/>
              </w:rPr>
            </w:pPr>
            <w:r w:rsidRPr="002964D8">
              <w:rPr>
                <w:rFonts w:ascii="Times New Roman" w:hAnsi="Times New Roman" w:cs="Times New Roman"/>
                <w:b/>
                <w:bCs/>
                <w:sz w:val="28"/>
                <w:szCs w:val="28"/>
              </w:rPr>
              <w:t>§ 24</w:t>
            </w:r>
          </w:p>
        </w:tc>
        <w:tc>
          <w:tcPr>
            <w:tcW w:w="7847" w:type="dxa"/>
          </w:tcPr>
          <w:p w14:paraId="6597E921" w14:textId="5AC35CA2" w:rsidR="00EF440B" w:rsidRPr="002964D8" w:rsidRDefault="00336EFA" w:rsidP="0046782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Čl. 29</w:t>
            </w:r>
          </w:p>
        </w:tc>
      </w:tr>
      <w:tr w:rsidR="00EF440B" w:rsidRPr="002964D8" w14:paraId="7BA407BD" w14:textId="77777777" w:rsidTr="008C56D9">
        <w:tc>
          <w:tcPr>
            <w:tcW w:w="7847" w:type="dxa"/>
          </w:tcPr>
          <w:p w14:paraId="5BEFCE8F" w14:textId="208BCCE9" w:rsidR="00EF440B" w:rsidRPr="002964D8" w:rsidRDefault="00EF440B" w:rsidP="00467824">
            <w:pPr>
              <w:spacing w:line="276" w:lineRule="auto"/>
              <w:jc w:val="center"/>
              <w:rPr>
                <w:rFonts w:ascii="Times New Roman" w:hAnsi="Times New Roman" w:cs="Times New Roman"/>
                <w:b/>
                <w:bCs/>
                <w:sz w:val="28"/>
                <w:szCs w:val="28"/>
              </w:rPr>
            </w:pPr>
            <w:r w:rsidRPr="002964D8">
              <w:rPr>
                <w:rFonts w:ascii="Times New Roman" w:hAnsi="Times New Roman" w:cs="Times New Roman"/>
                <w:b/>
                <w:bCs/>
                <w:sz w:val="28"/>
                <w:szCs w:val="28"/>
              </w:rPr>
              <w:t>Přechodná a závěrečná ustanovení</w:t>
            </w:r>
          </w:p>
        </w:tc>
        <w:tc>
          <w:tcPr>
            <w:tcW w:w="7847" w:type="dxa"/>
          </w:tcPr>
          <w:p w14:paraId="19D42BE1" w14:textId="1F9BB27B" w:rsidR="00EF440B" w:rsidRPr="002964D8" w:rsidRDefault="00336EFA" w:rsidP="00467824">
            <w:pPr>
              <w:spacing w:line="276" w:lineRule="auto"/>
              <w:jc w:val="center"/>
              <w:rPr>
                <w:rFonts w:ascii="Times New Roman" w:hAnsi="Times New Roman" w:cs="Times New Roman"/>
                <w:b/>
                <w:bCs/>
                <w:sz w:val="28"/>
                <w:szCs w:val="28"/>
              </w:rPr>
            </w:pPr>
            <w:r w:rsidRPr="002964D8">
              <w:rPr>
                <w:rFonts w:ascii="Times New Roman" w:hAnsi="Times New Roman" w:cs="Times New Roman"/>
                <w:b/>
                <w:bCs/>
                <w:sz w:val="28"/>
                <w:szCs w:val="28"/>
              </w:rPr>
              <w:t>Přechodná a závěrečná ustanovení</w:t>
            </w:r>
          </w:p>
        </w:tc>
      </w:tr>
      <w:tr w:rsidR="00EF440B" w14:paraId="73383751" w14:textId="77777777" w:rsidTr="008C56D9">
        <w:tc>
          <w:tcPr>
            <w:tcW w:w="7847" w:type="dxa"/>
          </w:tcPr>
          <w:p w14:paraId="737BEFBB" w14:textId="5C0DFCEF" w:rsidR="00EF440B" w:rsidRPr="00467824" w:rsidRDefault="00EF440B" w:rsidP="00D44ED1">
            <w:pPr>
              <w:numPr>
                <w:ilvl w:val="0"/>
                <w:numId w:val="51"/>
              </w:numPr>
              <w:spacing w:line="276" w:lineRule="auto"/>
              <w:jc w:val="both"/>
              <w:rPr>
                <w:rFonts w:ascii="Times New Roman" w:hAnsi="Times New Roman" w:cs="Times New Roman"/>
                <w:color w:val="FF0000"/>
                <w:sz w:val="28"/>
                <w:szCs w:val="28"/>
              </w:rPr>
            </w:pPr>
            <w:r w:rsidRPr="00467824">
              <w:rPr>
                <w:rFonts w:ascii="Times New Roman" w:hAnsi="Times New Roman" w:cs="Times New Roman"/>
                <w:color w:val="FF0000"/>
                <w:sz w:val="28"/>
                <w:szCs w:val="28"/>
              </w:rPr>
              <w:t xml:space="preserve">Stanovy Českého rybářského svazu, z. s., byly schváleny usnesením XVIII. Republikového sněmu ČRS dne 20. 11. 2021. </w:t>
            </w:r>
            <w:bookmarkStart w:id="9" w:name="_Hlk84797814"/>
            <w:r w:rsidRPr="00467824">
              <w:rPr>
                <w:rFonts w:ascii="Times New Roman" w:hAnsi="Times New Roman" w:cs="Times New Roman"/>
                <w:color w:val="FF0000"/>
                <w:sz w:val="28"/>
                <w:szCs w:val="28"/>
              </w:rPr>
              <w:t>Nabývají účinnosti dne 1. 1. 2022.</w:t>
            </w:r>
            <w:bookmarkEnd w:id="9"/>
          </w:p>
          <w:p w14:paraId="09E18505" w14:textId="5BF4D6A1" w:rsidR="00EF440B" w:rsidRPr="00467824" w:rsidRDefault="00EF440B" w:rsidP="00D44ED1">
            <w:pPr>
              <w:numPr>
                <w:ilvl w:val="0"/>
                <w:numId w:val="51"/>
              </w:numPr>
              <w:spacing w:line="276" w:lineRule="auto"/>
              <w:jc w:val="both"/>
              <w:rPr>
                <w:rFonts w:ascii="Times New Roman" w:hAnsi="Times New Roman" w:cs="Times New Roman"/>
                <w:color w:val="FF0000"/>
                <w:sz w:val="28"/>
                <w:szCs w:val="28"/>
              </w:rPr>
            </w:pPr>
            <w:r w:rsidRPr="00467824">
              <w:rPr>
                <w:rFonts w:ascii="Times New Roman" w:hAnsi="Times New Roman" w:cs="Times New Roman"/>
                <w:color w:val="FF0000"/>
                <w:sz w:val="28"/>
                <w:szCs w:val="28"/>
              </w:rPr>
              <w:t>Současně pozbývají platnosti Stanovy Českého rybářského svazu, z. s., schválené usnesením XV. Republikového sněmu ČRS dne 22. 11. 2014, ve znění usnesení XVI. Republikového sněmu ČRS ze dne 26. 11. 2016.</w:t>
            </w:r>
          </w:p>
          <w:p w14:paraId="27DE6965" w14:textId="5ADAD626" w:rsidR="00EF440B" w:rsidRPr="002964D8" w:rsidRDefault="00EF440B" w:rsidP="00D44ED1">
            <w:pPr>
              <w:numPr>
                <w:ilvl w:val="0"/>
                <w:numId w:val="51"/>
              </w:numPr>
              <w:spacing w:line="276" w:lineRule="auto"/>
              <w:jc w:val="both"/>
              <w:rPr>
                <w:rFonts w:ascii="Times New Roman" w:hAnsi="Times New Roman" w:cs="Times New Roman"/>
                <w:sz w:val="28"/>
                <w:szCs w:val="28"/>
              </w:rPr>
            </w:pPr>
            <w:r w:rsidRPr="002964D8">
              <w:rPr>
                <w:rFonts w:ascii="Times New Roman" w:hAnsi="Times New Roman" w:cs="Times New Roman"/>
                <w:color w:val="FF0000"/>
                <w:sz w:val="28"/>
                <w:szCs w:val="28"/>
              </w:rPr>
              <w:t>Kárná řízení zahájená do 31. 12. 2021 se dokončí podle stávajících předpisů.</w:t>
            </w:r>
          </w:p>
        </w:tc>
        <w:tc>
          <w:tcPr>
            <w:tcW w:w="7847" w:type="dxa"/>
          </w:tcPr>
          <w:p w14:paraId="4660FD9C" w14:textId="77777777" w:rsidR="00336EFA" w:rsidRPr="00336EFA" w:rsidRDefault="00336EFA" w:rsidP="00D44ED1">
            <w:pPr>
              <w:numPr>
                <w:ilvl w:val="0"/>
                <w:numId w:val="110"/>
              </w:numPr>
              <w:spacing w:before="80" w:line="276" w:lineRule="auto"/>
              <w:ind w:left="541" w:hanging="425"/>
              <w:jc w:val="both"/>
              <w:rPr>
                <w:rFonts w:ascii="Times New Roman" w:hAnsi="Times New Roman" w:cs="Times New Roman"/>
                <w:color w:val="FF0000"/>
                <w:sz w:val="28"/>
                <w:szCs w:val="28"/>
              </w:rPr>
            </w:pPr>
            <w:r w:rsidRPr="00336EFA">
              <w:rPr>
                <w:rFonts w:ascii="Times New Roman" w:hAnsi="Times New Roman" w:cs="Times New Roman"/>
                <w:color w:val="FF0000"/>
                <w:sz w:val="28"/>
                <w:szCs w:val="28"/>
              </w:rPr>
              <w:t>Do doby schváleného, tzv. ostrého provozu RIS se tiskopisy, evidence, výkaznictví a předávání dat vedou a předávají dosavadním způsobem, není-li příslušným orgánem stanoveno jinak.</w:t>
            </w:r>
          </w:p>
          <w:p w14:paraId="11EE29E2" w14:textId="77777777" w:rsidR="00336EFA" w:rsidRPr="00336EFA" w:rsidRDefault="00336EFA" w:rsidP="00D44ED1">
            <w:pPr>
              <w:numPr>
                <w:ilvl w:val="0"/>
                <w:numId w:val="110"/>
              </w:numPr>
              <w:spacing w:before="80" w:line="276" w:lineRule="auto"/>
              <w:ind w:left="541" w:hanging="425"/>
              <w:jc w:val="both"/>
              <w:rPr>
                <w:rFonts w:ascii="Times New Roman" w:hAnsi="Times New Roman" w:cs="Times New Roman"/>
                <w:color w:val="FF0000"/>
                <w:sz w:val="28"/>
                <w:szCs w:val="28"/>
              </w:rPr>
            </w:pPr>
            <w:r w:rsidRPr="00336EFA">
              <w:rPr>
                <w:rFonts w:ascii="Times New Roman" w:hAnsi="Times New Roman" w:cs="Times New Roman"/>
                <w:color w:val="FF0000"/>
                <w:sz w:val="28"/>
                <w:szCs w:val="28"/>
              </w:rPr>
              <w:t xml:space="preserve">Zrušuje se Jednací řád schválený Republikovou radou ČRS dne 5. 3. 2015. </w:t>
            </w:r>
          </w:p>
          <w:p w14:paraId="78C97F44" w14:textId="77777777" w:rsidR="00336EFA" w:rsidRPr="00336EFA" w:rsidRDefault="00336EFA" w:rsidP="00D44ED1">
            <w:pPr>
              <w:numPr>
                <w:ilvl w:val="0"/>
                <w:numId w:val="110"/>
              </w:numPr>
              <w:spacing w:before="80" w:line="276" w:lineRule="auto"/>
              <w:ind w:left="541" w:hanging="425"/>
              <w:jc w:val="both"/>
              <w:rPr>
                <w:rFonts w:ascii="Times New Roman" w:hAnsi="Times New Roman" w:cs="Times New Roman"/>
                <w:color w:val="FF0000"/>
                <w:sz w:val="28"/>
                <w:szCs w:val="28"/>
              </w:rPr>
            </w:pPr>
            <w:r w:rsidRPr="00336EFA">
              <w:rPr>
                <w:rFonts w:ascii="Times New Roman" w:hAnsi="Times New Roman" w:cs="Times New Roman"/>
                <w:color w:val="FF0000"/>
                <w:sz w:val="28"/>
                <w:szCs w:val="28"/>
              </w:rPr>
              <w:t>Tento Jednací řád byl schválen Republikovou radou ČRS dne …a nabývá účinnosti dnem 1. 1. 2022.</w:t>
            </w:r>
          </w:p>
          <w:p w14:paraId="1A7E1D56" w14:textId="77777777" w:rsidR="00EF440B" w:rsidRPr="00336EFA" w:rsidRDefault="00EF440B" w:rsidP="00467824">
            <w:pPr>
              <w:spacing w:line="276" w:lineRule="auto"/>
              <w:ind w:left="541" w:hanging="425"/>
              <w:rPr>
                <w:rFonts w:ascii="Times New Roman" w:hAnsi="Times New Roman" w:cs="Times New Roman"/>
                <w:sz w:val="28"/>
                <w:szCs w:val="28"/>
              </w:rPr>
            </w:pPr>
          </w:p>
        </w:tc>
      </w:tr>
    </w:tbl>
    <w:p w14:paraId="26209DDD" w14:textId="77777777" w:rsidR="008C56D9" w:rsidRPr="008C56D9" w:rsidRDefault="008C56D9">
      <w:pPr>
        <w:rPr>
          <w:rFonts w:ascii="Times New Roman" w:hAnsi="Times New Roman" w:cs="Times New Roman"/>
          <w:sz w:val="28"/>
          <w:szCs w:val="28"/>
        </w:rPr>
      </w:pPr>
    </w:p>
    <w:sectPr w:rsidR="008C56D9" w:rsidRPr="008C56D9" w:rsidSect="008C56D9">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6458" w14:textId="77777777" w:rsidR="002A79A9" w:rsidRDefault="002A79A9" w:rsidP="001D292E">
      <w:pPr>
        <w:spacing w:after="0" w:line="240" w:lineRule="auto"/>
      </w:pPr>
      <w:r>
        <w:separator/>
      </w:r>
    </w:p>
  </w:endnote>
  <w:endnote w:type="continuationSeparator" w:id="0">
    <w:p w14:paraId="445F998D" w14:textId="77777777" w:rsidR="002A79A9" w:rsidRDefault="002A79A9" w:rsidP="001D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0DC5" w14:textId="77777777" w:rsidR="002A79A9" w:rsidRDefault="002A79A9" w:rsidP="001D292E">
      <w:pPr>
        <w:spacing w:after="0" w:line="240" w:lineRule="auto"/>
      </w:pPr>
      <w:r>
        <w:separator/>
      </w:r>
    </w:p>
  </w:footnote>
  <w:footnote w:type="continuationSeparator" w:id="0">
    <w:p w14:paraId="1229AA52" w14:textId="77777777" w:rsidR="002A79A9" w:rsidRDefault="002A79A9" w:rsidP="001D292E">
      <w:pPr>
        <w:spacing w:after="0" w:line="240" w:lineRule="auto"/>
      </w:pPr>
      <w:r>
        <w:continuationSeparator/>
      </w:r>
    </w:p>
  </w:footnote>
  <w:footnote w:id="1">
    <w:p w14:paraId="71893A1B" w14:textId="77777777" w:rsidR="001D292E" w:rsidRPr="00B4344F" w:rsidRDefault="001D292E" w:rsidP="001D292E">
      <w:pPr>
        <w:pStyle w:val="Textpoznpodarou"/>
      </w:pPr>
      <w:r w:rsidRPr="00B4344F">
        <w:rPr>
          <w:rStyle w:val="Znakapoznpodarou"/>
          <w:rFonts w:eastAsiaTheme="majorEastAsia"/>
        </w:rPr>
        <w:footnoteRef/>
      </w:r>
      <w:r w:rsidRPr="00B4344F">
        <w:t xml:space="preserve"> zákon č. 89/2012 Sb., občanský zákoník, ve znění pozdějších předpisů</w:t>
      </w:r>
    </w:p>
  </w:footnote>
  <w:footnote w:id="2">
    <w:p w14:paraId="38872115" w14:textId="77777777" w:rsidR="001D292E" w:rsidRDefault="001D292E" w:rsidP="001D292E">
      <w:pPr>
        <w:pStyle w:val="Textpoznpodarou"/>
      </w:pPr>
      <w:r>
        <w:rPr>
          <w:rStyle w:val="Znakapoznpodarou"/>
          <w:rFonts w:eastAsiaTheme="majorEastAsia"/>
        </w:rPr>
        <w:footnoteRef/>
      </w:r>
      <w:r>
        <w:t xml:space="preserve"> zákon č. 85/1990 Sb., o právu petičním,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61CF"/>
    <w:multiLevelType w:val="hybridMultilevel"/>
    <w:tmpl w:val="E38E7F4C"/>
    <w:lvl w:ilvl="0" w:tplc="46020ED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212A0"/>
    <w:multiLevelType w:val="hybridMultilevel"/>
    <w:tmpl w:val="FC140E98"/>
    <w:lvl w:ilvl="0" w:tplc="A09AA7C0">
      <w:start w:val="1"/>
      <w:numFmt w:val="decimal"/>
      <w:lvlText w:val="%1)"/>
      <w:lvlJc w:val="left"/>
      <w:pPr>
        <w:tabs>
          <w:tab w:val="num" w:pos="717"/>
        </w:tabs>
        <w:ind w:left="71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4D63769"/>
    <w:multiLevelType w:val="hybridMultilevel"/>
    <w:tmpl w:val="C5A83CC8"/>
    <w:lvl w:ilvl="0" w:tplc="400ECA86">
      <w:start w:val="1"/>
      <w:numFmt w:val="decimal"/>
      <w:lvlText w:val="%1)"/>
      <w:lvlJc w:val="left"/>
      <w:pPr>
        <w:ind w:left="720" w:hanging="360"/>
      </w:pPr>
      <w:rPr>
        <w:rFonts w:hint="default"/>
        <w:color w:val="FF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5D6739"/>
    <w:multiLevelType w:val="hybridMultilevel"/>
    <w:tmpl w:val="88103FB8"/>
    <w:lvl w:ilvl="0" w:tplc="A34C17E4">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5E08D8"/>
    <w:multiLevelType w:val="hybridMultilevel"/>
    <w:tmpl w:val="13C2431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6DE34C4"/>
    <w:multiLevelType w:val="hybridMultilevel"/>
    <w:tmpl w:val="B35C4B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2B3E6C"/>
    <w:multiLevelType w:val="hybridMultilevel"/>
    <w:tmpl w:val="A2F07264"/>
    <w:lvl w:ilvl="0" w:tplc="A894E708">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083F7DA9"/>
    <w:multiLevelType w:val="hybridMultilevel"/>
    <w:tmpl w:val="04A8F1A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088743BF"/>
    <w:multiLevelType w:val="hybridMultilevel"/>
    <w:tmpl w:val="DD0236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875DB5"/>
    <w:multiLevelType w:val="hybridMultilevel"/>
    <w:tmpl w:val="64C099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D0A7856"/>
    <w:multiLevelType w:val="hybridMultilevel"/>
    <w:tmpl w:val="BEDEF9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0DF0625B"/>
    <w:multiLevelType w:val="hybridMultilevel"/>
    <w:tmpl w:val="3A88CEF6"/>
    <w:lvl w:ilvl="0" w:tplc="41BACD08">
      <w:start w:val="1"/>
      <w:numFmt w:val="decimal"/>
      <w:lvlText w:val="%1)"/>
      <w:lvlJc w:val="left"/>
      <w:pPr>
        <w:tabs>
          <w:tab w:val="num" w:pos="717"/>
        </w:tabs>
        <w:ind w:left="71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0F1A1967"/>
    <w:multiLevelType w:val="hybridMultilevel"/>
    <w:tmpl w:val="D9C4DB64"/>
    <w:lvl w:ilvl="0" w:tplc="5B5C4DEC">
      <w:start w:val="1"/>
      <w:numFmt w:val="lowerLetter"/>
      <w:lvlText w:val="%1)"/>
      <w:lvlJc w:val="left"/>
      <w:pPr>
        <w:tabs>
          <w:tab w:val="num" w:pos="1140"/>
        </w:tabs>
        <w:ind w:left="11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0F222FD2"/>
    <w:multiLevelType w:val="hybridMultilevel"/>
    <w:tmpl w:val="9704E3C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113261C9"/>
    <w:multiLevelType w:val="hybridMultilevel"/>
    <w:tmpl w:val="E0FA58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1DA7E24"/>
    <w:multiLevelType w:val="hybridMultilevel"/>
    <w:tmpl w:val="E64C7C60"/>
    <w:lvl w:ilvl="0" w:tplc="334099F6">
      <w:start w:val="1"/>
      <w:numFmt w:val="decimal"/>
      <w:lvlText w:val="%1)"/>
      <w:lvlJc w:val="left"/>
      <w:pPr>
        <w:ind w:left="717" w:hanging="360"/>
      </w:pPr>
      <w:rPr>
        <w:rFonts w:hint="default"/>
      </w:rPr>
    </w:lvl>
    <w:lvl w:ilvl="1" w:tplc="A920C2F6">
      <w:start w:val="2"/>
      <w:numFmt w:val="lowerLetter"/>
      <w:lvlText w:val="%2)"/>
      <w:lvlJc w:val="left"/>
      <w:pPr>
        <w:tabs>
          <w:tab w:val="num" w:pos="1506"/>
        </w:tabs>
        <w:ind w:left="1506" w:hanging="360"/>
      </w:pPr>
    </w:lvl>
    <w:lvl w:ilvl="2" w:tplc="0405001B">
      <w:start w:val="1"/>
      <w:numFmt w:val="decimal"/>
      <w:lvlText w:val="%3."/>
      <w:lvlJc w:val="left"/>
      <w:pPr>
        <w:tabs>
          <w:tab w:val="num" w:pos="2229"/>
        </w:tabs>
        <w:ind w:left="2229" w:hanging="360"/>
      </w:pPr>
    </w:lvl>
    <w:lvl w:ilvl="3" w:tplc="0405000F">
      <w:start w:val="1"/>
      <w:numFmt w:val="decimal"/>
      <w:lvlText w:val="%4."/>
      <w:lvlJc w:val="left"/>
      <w:pPr>
        <w:tabs>
          <w:tab w:val="num" w:pos="2949"/>
        </w:tabs>
        <w:ind w:left="2949" w:hanging="360"/>
      </w:pPr>
    </w:lvl>
    <w:lvl w:ilvl="4" w:tplc="04050019">
      <w:start w:val="1"/>
      <w:numFmt w:val="decimal"/>
      <w:lvlText w:val="%5."/>
      <w:lvlJc w:val="left"/>
      <w:pPr>
        <w:tabs>
          <w:tab w:val="num" w:pos="3669"/>
        </w:tabs>
        <w:ind w:left="3669" w:hanging="360"/>
      </w:pPr>
    </w:lvl>
    <w:lvl w:ilvl="5" w:tplc="0405001B">
      <w:start w:val="1"/>
      <w:numFmt w:val="decimal"/>
      <w:lvlText w:val="%6."/>
      <w:lvlJc w:val="left"/>
      <w:pPr>
        <w:tabs>
          <w:tab w:val="num" w:pos="4389"/>
        </w:tabs>
        <w:ind w:left="4389" w:hanging="360"/>
      </w:pPr>
    </w:lvl>
    <w:lvl w:ilvl="6" w:tplc="0405000F">
      <w:start w:val="1"/>
      <w:numFmt w:val="decimal"/>
      <w:lvlText w:val="%7."/>
      <w:lvlJc w:val="left"/>
      <w:pPr>
        <w:tabs>
          <w:tab w:val="num" w:pos="5109"/>
        </w:tabs>
        <w:ind w:left="5109" w:hanging="360"/>
      </w:pPr>
    </w:lvl>
    <w:lvl w:ilvl="7" w:tplc="04050019">
      <w:start w:val="1"/>
      <w:numFmt w:val="decimal"/>
      <w:lvlText w:val="%8."/>
      <w:lvlJc w:val="left"/>
      <w:pPr>
        <w:tabs>
          <w:tab w:val="num" w:pos="5829"/>
        </w:tabs>
        <w:ind w:left="5829" w:hanging="360"/>
      </w:pPr>
    </w:lvl>
    <w:lvl w:ilvl="8" w:tplc="0405001B">
      <w:start w:val="1"/>
      <w:numFmt w:val="decimal"/>
      <w:lvlText w:val="%9."/>
      <w:lvlJc w:val="left"/>
      <w:pPr>
        <w:tabs>
          <w:tab w:val="num" w:pos="6549"/>
        </w:tabs>
        <w:ind w:left="6549" w:hanging="360"/>
      </w:pPr>
    </w:lvl>
  </w:abstractNum>
  <w:abstractNum w:abstractNumId="16" w15:restartNumberingAfterBreak="0">
    <w:nsid w:val="120C0F2D"/>
    <w:multiLevelType w:val="hybridMultilevel"/>
    <w:tmpl w:val="664607F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12172EB4"/>
    <w:multiLevelType w:val="hybridMultilevel"/>
    <w:tmpl w:val="6B0630B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126D1386"/>
    <w:multiLevelType w:val="hybridMultilevel"/>
    <w:tmpl w:val="A8D6C2AA"/>
    <w:lvl w:ilvl="0" w:tplc="0E8A3266">
      <w:start w:val="4"/>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12AB6546"/>
    <w:multiLevelType w:val="hybridMultilevel"/>
    <w:tmpl w:val="D264F30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13393223"/>
    <w:multiLevelType w:val="hybridMultilevel"/>
    <w:tmpl w:val="46FC9EAA"/>
    <w:lvl w:ilvl="0" w:tplc="553A09A2">
      <w:start w:val="1"/>
      <w:numFmt w:val="lowerLetter"/>
      <w:lvlText w:val="%1)"/>
      <w:lvlJc w:val="left"/>
      <w:pPr>
        <w:tabs>
          <w:tab w:val="num" w:pos="1140"/>
        </w:tabs>
        <w:ind w:left="1140" w:hanging="360"/>
      </w:pPr>
      <w:rPr>
        <w:color w:val="000000" w:themeColor="text1"/>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15C428DD"/>
    <w:multiLevelType w:val="hybridMultilevel"/>
    <w:tmpl w:val="FA36A2C2"/>
    <w:lvl w:ilvl="0" w:tplc="93C0DB86">
      <w:start w:val="1"/>
      <w:numFmt w:val="decimal"/>
      <w:lvlText w:val="%1)"/>
      <w:lvlJc w:val="left"/>
      <w:pPr>
        <w:tabs>
          <w:tab w:val="num" w:pos="717"/>
        </w:tabs>
        <w:ind w:left="717" w:hanging="360"/>
      </w:pPr>
      <w:rPr>
        <w:rFonts w:hint="default"/>
        <w:color w:val="FF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17781EB9"/>
    <w:multiLevelType w:val="hybridMultilevel"/>
    <w:tmpl w:val="40EC23EE"/>
    <w:lvl w:ilvl="0" w:tplc="04050011">
      <w:start w:val="1"/>
      <w:numFmt w:val="decimal"/>
      <w:lvlText w:val="%1)"/>
      <w:lvlJc w:val="left"/>
      <w:pPr>
        <w:tabs>
          <w:tab w:val="num" w:pos="720"/>
        </w:tabs>
        <w:ind w:left="720" w:hanging="360"/>
      </w:pPr>
    </w:lvl>
    <w:lvl w:ilvl="1" w:tplc="7212918C">
      <w:start w:val="2"/>
      <w:numFmt w:val="lowerLetter"/>
      <w:lvlText w:val="%2)"/>
      <w:lvlJc w:val="left"/>
      <w:pPr>
        <w:tabs>
          <w:tab w:val="num" w:pos="1635"/>
        </w:tabs>
        <w:ind w:left="1635" w:hanging="555"/>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18757B78"/>
    <w:multiLevelType w:val="hybridMultilevel"/>
    <w:tmpl w:val="423097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BA531B3"/>
    <w:multiLevelType w:val="hybridMultilevel"/>
    <w:tmpl w:val="7EF86F0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1BC21208"/>
    <w:multiLevelType w:val="hybridMultilevel"/>
    <w:tmpl w:val="E110E772"/>
    <w:lvl w:ilvl="0" w:tplc="B9BA98E2">
      <w:start w:val="1"/>
      <w:numFmt w:val="decimal"/>
      <w:lvlText w:val="%1)"/>
      <w:lvlJc w:val="left"/>
      <w:pPr>
        <w:tabs>
          <w:tab w:val="num" w:pos="717"/>
        </w:tabs>
        <w:ind w:left="71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1BC93116"/>
    <w:multiLevelType w:val="hybridMultilevel"/>
    <w:tmpl w:val="9FE462A6"/>
    <w:lvl w:ilvl="0" w:tplc="F7006C90">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DC959AA"/>
    <w:multiLevelType w:val="hybridMultilevel"/>
    <w:tmpl w:val="43C8A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DCC5EFD"/>
    <w:multiLevelType w:val="hybridMultilevel"/>
    <w:tmpl w:val="01B4CCA0"/>
    <w:lvl w:ilvl="0" w:tplc="C6042382">
      <w:start w:val="1"/>
      <w:numFmt w:val="lowerLetter"/>
      <w:lvlText w:val="%1)"/>
      <w:lvlJc w:val="left"/>
      <w:pPr>
        <w:tabs>
          <w:tab w:val="num" w:pos="1020"/>
        </w:tabs>
        <w:ind w:left="10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1E5441CB"/>
    <w:multiLevelType w:val="hybridMultilevel"/>
    <w:tmpl w:val="22522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E77034E"/>
    <w:multiLevelType w:val="hybridMultilevel"/>
    <w:tmpl w:val="05D293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1FCC046F"/>
    <w:multiLevelType w:val="hybridMultilevel"/>
    <w:tmpl w:val="17A0D6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2252546B"/>
    <w:multiLevelType w:val="hybridMultilevel"/>
    <w:tmpl w:val="9A2C36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359499C"/>
    <w:multiLevelType w:val="hybridMultilevel"/>
    <w:tmpl w:val="F0F8FA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23E428DF"/>
    <w:multiLevelType w:val="hybridMultilevel"/>
    <w:tmpl w:val="0BA6310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26BD4AF0"/>
    <w:multiLevelType w:val="hybridMultilevel"/>
    <w:tmpl w:val="9704E3C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26E315C9"/>
    <w:multiLevelType w:val="hybridMultilevel"/>
    <w:tmpl w:val="9C6C622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28417504"/>
    <w:multiLevelType w:val="hybridMultilevel"/>
    <w:tmpl w:val="A36E50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286B4A2B"/>
    <w:multiLevelType w:val="hybridMultilevel"/>
    <w:tmpl w:val="D6A89440"/>
    <w:lvl w:ilvl="0" w:tplc="04050017">
      <w:start w:val="1"/>
      <w:numFmt w:val="lowerLetter"/>
      <w:lvlText w:val="%1)"/>
      <w:lvlJc w:val="left"/>
      <w:pPr>
        <w:ind w:left="1440" w:hanging="360"/>
      </w:pPr>
    </w:lvl>
    <w:lvl w:ilvl="1" w:tplc="7E366350">
      <w:start w:val="1"/>
      <w:numFmt w:val="bullet"/>
      <w:lvlText w:val=""/>
      <w:lvlJc w:val="left"/>
      <w:pPr>
        <w:ind w:left="2160" w:hanging="360"/>
      </w:pPr>
      <w:rPr>
        <w:rFonts w:ascii="Symbol" w:hAnsi="Symbol" w:hint="default"/>
      </w:rPr>
    </w:lvl>
    <w:lvl w:ilvl="2" w:tplc="64BA8B4A">
      <w:numFmt w:val="bullet"/>
      <w:lvlText w:val=""/>
      <w:lvlJc w:val="left"/>
      <w:pPr>
        <w:ind w:left="3060" w:hanging="360"/>
      </w:pPr>
      <w:rPr>
        <w:rFonts w:ascii="Symbol" w:eastAsia="Times New Roman" w:hAnsi="Symbol" w:cs="Times New Roman"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290610F9"/>
    <w:multiLevelType w:val="hybridMultilevel"/>
    <w:tmpl w:val="A49EB8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29F30C1E"/>
    <w:multiLevelType w:val="hybridMultilevel"/>
    <w:tmpl w:val="046CDC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2ACB68B9"/>
    <w:multiLevelType w:val="hybridMultilevel"/>
    <w:tmpl w:val="73FAC7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E011371"/>
    <w:multiLevelType w:val="hybridMultilevel"/>
    <w:tmpl w:val="7CB0DA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2EC16EEA"/>
    <w:multiLevelType w:val="hybridMultilevel"/>
    <w:tmpl w:val="E9586B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5361F72"/>
    <w:multiLevelType w:val="hybridMultilevel"/>
    <w:tmpl w:val="853AA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353E3CD8"/>
    <w:multiLevelType w:val="hybridMultilevel"/>
    <w:tmpl w:val="6CE89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59013A6"/>
    <w:multiLevelType w:val="hybridMultilevel"/>
    <w:tmpl w:val="EAF2FBB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15:restartNumberingAfterBreak="0">
    <w:nsid w:val="36674CCF"/>
    <w:multiLevelType w:val="hybridMultilevel"/>
    <w:tmpl w:val="80C8E5C4"/>
    <w:lvl w:ilvl="0" w:tplc="4B2644EE">
      <w:start w:val="1"/>
      <w:numFmt w:val="lowerLetter"/>
      <w:lvlText w:val="%1)"/>
      <w:lvlJc w:val="left"/>
      <w:pPr>
        <w:tabs>
          <w:tab w:val="num" w:pos="1080"/>
        </w:tabs>
        <w:ind w:left="1080" w:hanging="360"/>
      </w:pPr>
      <w:rPr>
        <w:b w:val="0"/>
        <w:bCs w:val="0"/>
        <w:i w:val="0"/>
        <w:iCs w:val="0"/>
      </w:rPr>
    </w:lvl>
    <w:lvl w:ilvl="1" w:tplc="00368CF8">
      <w:start w:val="2"/>
      <w:numFmt w:val="decimal"/>
      <w:lvlText w:val="%2)"/>
      <w:lvlJc w:val="left"/>
      <w:pPr>
        <w:tabs>
          <w:tab w:val="num" w:pos="1800"/>
        </w:tabs>
        <w:ind w:left="180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8" w15:restartNumberingAfterBreak="0">
    <w:nsid w:val="388E6B46"/>
    <w:multiLevelType w:val="hybridMultilevel"/>
    <w:tmpl w:val="2764A66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9" w15:restartNumberingAfterBreak="0">
    <w:nsid w:val="3A6A274C"/>
    <w:multiLevelType w:val="hybridMultilevel"/>
    <w:tmpl w:val="66705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B224F04"/>
    <w:multiLevelType w:val="hybridMultilevel"/>
    <w:tmpl w:val="00D2F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BBD76F4"/>
    <w:multiLevelType w:val="hybridMultilevel"/>
    <w:tmpl w:val="C8DC13F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3C8E581A"/>
    <w:multiLevelType w:val="hybridMultilevel"/>
    <w:tmpl w:val="D75439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3" w15:restartNumberingAfterBreak="0">
    <w:nsid w:val="3DFA69F9"/>
    <w:multiLevelType w:val="hybridMultilevel"/>
    <w:tmpl w:val="87F400DC"/>
    <w:lvl w:ilvl="0" w:tplc="447E2C20">
      <w:start w:val="1"/>
      <w:numFmt w:val="decimal"/>
      <w:lvlText w:val="%1)"/>
      <w:lvlJc w:val="left"/>
      <w:pPr>
        <w:ind w:left="720" w:hanging="360"/>
      </w:pPr>
      <w:rPr>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EF617AA"/>
    <w:multiLevelType w:val="hybridMultilevel"/>
    <w:tmpl w:val="7902A436"/>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55" w15:restartNumberingAfterBreak="0">
    <w:nsid w:val="4006680D"/>
    <w:multiLevelType w:val="hybridMultilevel"/>
    <w:tmpl w:val="92BA882C"/>
    <w:lvl w:ilvl="0" w:tplc="A09AA7C0">
      <w:start w:val="1"/>
      <w:numFmt w:val="decimal"/>
      <w:lvlText w:val="%1)"/>
      <w:lvlJc w:val="left"/>
      <w:pPr>
        <w:tabs>
          <w:tab w:val="num" w:pos="717"/>
        </w:tabs>
        <w:ind w:left="717" w:hanging="360"/>
      </w:pPr>
    </w:lvl>
    <w:lvl w:ilvl="1" w:tplc="60B8109C">
      <w:start w:val="2"/>
      <w:numFmt w:val="lowerLetter"/>
      <w:lvlText w:val="%2)"/>
      <w:lvlJc w:val="left"/>
      <w:pPr>
        <w:tabs>
          <w:tab w:val="num" w:pos="1437"/>
        </w:tabs>
        <w:ind w:left="143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6" w15:restartNumberingAfterBreak="0">
    <w:nsid w:val="414B0BE3"/>
    <w:multiLevelType w:val="hybridMultilevel"/>
    <w:tmpl w:val="9ACC33A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7" w15:restartNumberingAfterBreak="0">
    <w:nsid w:val="41657C73"/>
    <w:multiLevelType w:val="hybridMultilevel"/>
    <w:tmpl w:val="78909E1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8" w15:restartNumberingAfterBreak="0">
    <w:nsid w:val="41B927FC"/>
    <w:multiLevelType w:val="hybridMultilevel"/>
    <w:tmpl w:val="452C2F3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9" w15:restartNumberingAfterBreak="0">
    <w:nsid w:val="41FF0D5C"/>
    <w:multiLevelType w:val="hybridMultilevel"/>
    <w:tmpl w:val="39B42DBE"/>
    <w:lvl w:ilvl="0" w:tplc="A09AA7C0">
      <w:start w:val="1"/>
      <w:numFmt w:val="decimal"/>
      <w:lvlText w:val="%1)"/>
      <w:lvlJc w:val="left"/>
      <w:pPr>
        <w:tabs>
          <w:tab w:val="num" w:pos="717"/>
        </w:tabs>
        <w:ind w:left="717" w:hanging="360"/>
      </w:pPr>
    </w:lvl>
    <w:lvl w:ilvl="1" w:tplc="3872BDE2">
      <w:start w:val="2"/>
      <w:numFmt w:val="lowerLetter"/>
      <w:lvlText w:val="%2)"/>
      <w:lvlJc w:val="left"/>
      <w:pPr>
        <w:tabs>
          <w:tab w:val="num" w:pos="1437"/>
        </w:tabs>
        <w:ind w:left="143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0" w15:restartNumberingAfterBreak="0">
    <w:nsid w:val="44052CED"/>
    <w:multiLevelType w:val="hybridMultilevel"/>
    <w:tmpl w:val="A1A854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81A4330"/>
    <w:multiLevelType w:val="hybridMultilevel"/>
    <w:tmpl w:val="7C50A3D0"/>
    <w:lvl w:ilvl="0" w:tplc="048486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81E6C70"/>
    <w:multiLevelType w:val="hybridMultilevel"/>
    <w:tmpl w:val="95E61CBA"/>
    <w:lvl w:ilvl="0" w:tplc="7B32BB8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483843E7"/>
    <w:multiLevelType w:val="hybridMultilevel"/>
    <w:tmpl w:val="6B02C8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A3A66AE"/>
    <w:multiLevelType w:val="hybridMultilevel"/>
    <w:tmpl w:val="B948B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AB538C7"/>
    <w:multiLevelType w:val="hybridMultilevel"/>
    <w:tmpl w:val="E27E8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4AC821A5"/>
    <w:multiLevelType w:val="hybridMultilevel"/>
    <w:tmpl w:val="948A1B5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C3D0CF0"/>
    <w:multiLevelType w:val="hybridMultilevel"/>
    <w:tmpl w:val="18664020"/>
    <w:lvl w:ilvl="0" w:tplc="A09AA7C0">
      <w:start w:val="1"/>
      <w:numFmt w:val="decimal"/>
      <w:lvlText w:val="%1)"/>
      <w:lvlJc w:val="left"/>
      <w:pPr>
        <w:tabs>
          <w:tab w:val="num" w:pos="717"/>
        </w:tabs>
        <w:ind w:left="71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8" w15:restartNumberingAfterBreak="0">
    <w:nsid w:val="4D44657E"/>
    <w:multiLevelType w:val="hybridMultilevel"/>
    <w:tmpl w:val="5E08D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263728C"/>
    <w:multiLevelType w:val="hybridMultilevel"/>
    <w:tmpl w:val="CE0E6D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0" w15:restartNumberingAfterBreak="0">
    <w:nsid w:val="52641F5E"/>
    <w:multiLevelType w:val="hybridMultilevel"/>
    <w:tmpl w:val="61741CFE"/>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1" w15:restartNumberingAfterBreak="0">
    <w:nsid w:val="52AA1902"/>
    <w:multiLevelType w:val="hybridMultilevel"/>
    <w:tmpl w:val="EFDC8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3040270"/>
    <w:multiLevelType w:val="hybridMultilevel"/>
    <w:tmpl w:val="C0226F3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3" w15:restartNumberingAfterBreak="0">
    <w:nsid w:val="530B041D"/>
    <w:multiLevelType w:val="hybridMultilevel"/>
    <w:tmpl w:val="9BA6A4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534B1A3A"/>
    <w:multiLevelType w:val="hybridMultilevel"/>
    <w:tmpl w:val="A28453F4"/>
    <w:lvl w:ilvl="0" w:tplc="ED903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53720117"/>
    <w:multiLevelType w:val="hybridMultilevel"/>
    <w:tmpl w:val="F39EB6C2"/>
    <w:lvl w:ilvl="0" w:tplc="C912390C">
      <w:start w:val="4"/>
      <w:numFmt w:val="bullet"/>
      <w:lvlText w:val="-"/>
      <w:lvlJc w:val="left"/>
      <w:pPr>
        <w:tabs>
          <w:tab w:val="num" w:pos="1275"/>
        </w:tabs>
        <w:ind w:left="127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6" w15:restartNumberingAfterBreak="0">
    <w:nsid w:val="54A5034A"/>
    <w:multiLevelType w:val="hybridMultilevel"/>
    <w:tmpl w:val="E130A528"/>
    <w:lvl w:ilvl="0" w:tplc="40901F4A">
      <w:start w:val="1"/>
      <w:numFmt w:val="lowerLetter"/>
      <w:lvlText w:val="%1)"/>
      <w:lvlJc w:val="left"/>
      <w:pPr>
        <w:ind w:left="1077" w:hanging="357"/>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7" w15:restartNumberingAfterBreak="0">
    <w:nsid w:val="550441E1"/>
    <w:multiLevelType w:val="hybridMultilevel"/>
    <w:tmpl w:val="5B9E4CD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8" w15:restartNumberingAfterBreak="0">
    <w:nsid w:val="56AA01C2"/>
    <w:multiLevelType w:val="hybridMultilevel"/>
    <w:tmpl w:val="C472BDE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9" w15:restartNumberingAfterBreak="0">
    <w:nsid w:val="57954282"/>
    <w:multiLevelType w:val="hybridMultilevel"/>
    <w:tmpl w:val="B12EE7A8"/>
    <w:lvl w:ilvl="0" w:tplc="4B821A54">
      <w:start w:val="1"/>
      <w:numFmt w:val="lowerLetter"/>
      <w:lvlText w:val="%1)"/>
      <w:lvlJc w:val="left"/>
      <w:pPr>
        <w:tabs>
          <w:tab w:val="num" w:pos="1140"/>
        </w:tabs>
        <w:ind w:left="11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0" w15:restartNumberingAfterBreak="0">
    <w:nsid w:val="586275A8"/>
    <w:multiLevelType w:val="hybridMultilevel"/>
    <w:tmpl w:val="4022B7B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1" w15:restartNumberingAfterBreak="0">
    <w:nsid w:val="597B1E8F"/>
    <w:multiLevelType w:val="hybridMultilevel"/>
    <w:tmpl w:val="8228DCA2"/>
    <w:lvl w:ilvl="0" w:tplc="ECD445F4">
      <w:start w:val="1"/>
      <w:numFmt w:val="decimal"/>
      <w:lvlText w:val="%1)"/>
      <w:lvlJc w:val="left"/>
      <w:pPr>
        <w:ind w:left="717" w:hanging="360"/>
      </w:pPr>
      <w:rPr>
        <w:rFonts w:hint="default"/>
      </w:rPr>
    </w:lvl>
    <w:lvl w:ilvl="1" w:tplc="BE52E048">
      <w:start w:val="1"/>
      <w:numFmt w:val="lowerLetter"/>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2" w15:restartNumberingAfterBreak="0">
    <w:nsid w:val="59F42818"/>
    <w:multiLevelType w:val="hybridMultilevel"/>
    <w:tmpl w:val="205CD0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B6F7FBF"/>
    <w:multiLevelType w:val="hybridMultilevel"/>
    <w:tmpl w:val="34AAD1E4"/>
    <w:lvl w:ilvl="0" w:tplc="3574EB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5CCD5F14"/>
    <w:multiLevelType w:val="hybridMultilevel"/>
    <w:tmpl w:val="B3880C0E"/>
    <w:lvl w:ilvl="0" w:tplc="15B8AE1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5EAC38C9"/>
    <w:multiLevelType w:val="hybridMultilevel"/>
    <w:tmpl w:val="36A26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0D102E5"/>
    <w:multiLevelType w:val="hybridMultilevel"/>
    <w:tmpl w:val="3AD68180"/>
    <w:lvl w:ilvl="0" w:tplc="1FE4E97E">
      <w:start w:val="4"/>
      <w:numFmt w:val="bullet"/>
      <w:lvlText w:val="-"/>
      <w:lvlJc w:val="left"/>
      <w:pPr>
        <w:ind w:left="1083" w:hanging="363"/>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7" w15:restartNumberingAfterBreak="0">
    <w:nsid w:val="619425F0"/>
    <w:multiLevelType w:val="hybridMultilevel"/>
    <w:tmpl w:val="81400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3185416"/>
    <w:multiLevelType w:val="hybridMultilevel"/>
    <w:tmpl w:val="EE04C3A8"/>
    <w:lvl w:ilvl="0" w:tplc="91BE93DC">
      <w:start w:val="1"/>
      <w:numFmt w:val="decimal"/>
      <w:lvlText w:val="%1)"/>
      <w:lvlJc w:val="left"/>
      <w:pPr>
        <w:tabs>
          <w:tab w:val="num" w:pos="717"/>
        </w:tabs>
        <w:ind w:left="717" w:hanging="360"/>
      </w:pPr>
      <w:rPr>
        <w:color w:val="000000" w:themeColor="text1"/>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9" w15:restartNumberingAfterBreak="0">
    <w:nsid w:val="634236D0"/>
    <w:multiLevelType w:val="hybridMultilevel"/>
    <w:tmpl w:val="EF6A347A"/>
    <w:lvl w:ilvl="0" w:tplc="7376152E">
      <w:start w:val="1"/>
      <w:numFmt w:val="decimal"/>
      <w:lvlText w:val="%1)"/>
      <w:lvlJc w:val="left"/>
      <w:pPr>
        <w:tabs>
          <w:tab w:val="num" w:pos="915"/>
        </w:tabs>
        <w:ind w:left="915" w:hanging="555"/>
      </w:pPr>
      <w:rPr>
        <w:color w:val="FF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0" w15:restartNumberingAfterBreak="0">
    <w:nsid w:val="63C36B47"/>
    <w:multiLevelType w:val="hybridMultilevel"/>
    <w:tmpl w:val="4314C3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1" w15:restartNumberingAfterBreak="0">
    <w:nsid w:val="641D0376"/>
    <w:multiLevelType w:val="hybridMultilevel"/>
    <w:tmpl w:val="B098590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2" w15:restartNumberingAfterBreak="0">
    <w:nsid w:val="676F5EC7"/>
    <w:multiLevelType w:val="hybridMultilevel"/>
    <w:tmpl w:val="C194DAD0"/>
    <w:lvl w:ilvl="0" w:tplc="751C5552">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7FC75A5"/>
    <w:multiLevelType w:val="hybridMultilevel"/>
    <w:tmpl w:val="0CE2B22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4" w15:restartNumberingAfterBreak="0">
    <w:nsid w:val="6A5229BA"/>
    <w:multiLevelType w:val="hybridMultilevel"/>
    <w:tmpl w:val="F51CBC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5" w15:restartNumberingAfterBreak="0">
    <w:nsid w:val="6B11297E"/>
    <w:multiLevelType w:val="hybridMultilevel"/>
    <w:tmpl w:val="46FCBF94"/>
    <w:lvl w:ilvl="0" w:tplc="B25C2978">
      <w:start w:val="1"/>
      <w:numFmt w:val="lowerLetter"/>
      <w:lvlText w:val="%1)"/>
      <w:lvlJc w:val="left"/>
      <w:pPr>
        <w:tabs>
          <w:tab w:val="num" w:pos="1083"/>
        </w:tabs>
        <w:ind w:left="108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6" w15:restartNumberingAfterBreak="0">
    <w:nsid w:val="6B40370D"/>
    <w:multiLevelType w:val="hybridMultilevel"/>
    <w:tmpl w:val="466AB50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7" w15:restartNumberingAfterBreak="0">
    <w:nsid w:val="6DFC352C"/>
    <w:multiLevelType w:val="hybridMultilevel"/>
    <w:tmpl w:val="3D3A6C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71FD5978"/>
    <w:multiLevelType w:val="hybridMultilevel"/>
    <w:tmpl w:val="182A7BE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9" w15:restartNumberingAfterBreak="0">
    <w:nsid w:val="725330A5"/>
    <w:multiLevelType w:val="hybridMultilevel"/>
    <w:tmpl w:val="312CC2BA"/>
    <w:lvl w:ilvl="0" w:tplc="97D08B02">
      <w:start w:val="4"/>
      <w:numFmt w:val="bullet"/>
      <w:lvlText w:val="-"/>
      <w:lvlJc w:val="left"/>
      <w:pPr>
        <w:ind w:left="1083" w:hanging="363"/>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737D5755"/>
    <w:multiLevelType w:val="hybridMultilevel"/>
    <w:tmpl w:val="72FCAAAA"/>
    <w:lvl w:ilvl="0" w:tplc="A09AA7C0">
      <w:start w:val="1"/>
      <w:numFmt w:val="decimal"/>
      <w:lvlText w:val="%1)"/>
      <w:lvlJc w:val="left"/>
      <w:pPr>
        <w:tabs>
          <w:tab w:val="num" w:pos="644"/>
        </w:tabs>
        <w:ind w:left="644" w:hanging="360"/>
      </w:pPr>
    </w:lvl>
    <w:lvl w:ilvl="1" w:tplc="C8C4C26E">
      <w:start w:val="2"/>
      <w:numFmt w:val="lowerLetter"/>
      <w:lvlText w:val="%2)"/>
      <w:lvlJc w:val="left"/>
      <w:pPr>
        <w:tabs>
          <w:tab w:val="num" w:pos="1364"/>
        </w:tabs>
        <w:ind w:left="1364" w:hanging="360"/>
      </w:pPr>
    </w:lvl>
    <w:lvl w:ilvl="2" w:tplc="0405001B">
      <w:start w:val="1"/>
      <w:numFmt w:val="decimal"/>
      <w:lvlText w:val="%3."/>
      <w:lvlJc w:val="left"/>
      <w:pPr>
        <w:tabs>
          <w:tab w:val="num" w:pos="2087"/>
        </w:tabs>
        <w:ind w:left="2087" w:hanging="360"/>
      </w:pPr>
    </w:lvl>
    <w:lvl w:ilvl="3" w:tplc="0405000F">
      <w:start w:val="1"/>
      <w:numFmt w:val="decimal"/>
      <w:lvlText w:val="%4."/>
      <w:lvlJc w:val="left"/>
      <w:pPr>
        <w:tabs>
          <w:tab w:val="num" w:pos="2807"/>
        </w:tabs>
        <w:ind w:left="2807" w:hanging="360"/>
      </w:pPr>
    </w:lvl>
    <w:lvl w:ilvl="4" w:tplc="04050019">
      <w:start w:val="1"/>
      <w:numFmt w:val="decimal"/>
      <w:lvlText w:val="%5."/>
      <w:lvlJc w:val="left"/>
      <w:pPr>
        <w:tabs>
          <w:tab w:val="num" w:pos="3527"/>
        </w:tabs>
        <w:ind w:left="3527" w:hanging="360"/>
      </w:pPr>
    </w:lvl>
    <w:lvl w:ilvl="5" w:tplc="0405001B">
      <w:start w:val="1"/>
      <w:numFmt w:val="decimal"/>
      <w:lvlText w:val="%6."/>
      <w:lvlJc w:val="left"/>
      <w:pPr>
        <w:tabs>
          <w:tab w:val="num" w:pos="4247"/>
        </w:tabs>
        <w:ind w:left="4247" w:hanging="360"/>
      </w:pPr>
    </w:lvl>
    <w:lvl w:ilvl="6" w:tplc="0405000F">
      <w:start w:val="1"/>
      <w:numFmt w:val="decimal"/>
      <w:lvlText w:val="%7."/>
      <w:lvlJc w:val="left"/>
      <w:pPr>
        <w:tabs>
          <w:tab w:val="num" w:pos="4967"/>
        </w:tabs>
        <w:ind w:left="4967" w:hanging="360"/>
      </w:pPr>
    </w:lvl>
    <w:lvl w:ilvl="7" w:tplc="04050019">
      <w:start w:val="1"/>
      <w:numFmt w:val="decimal"/>
      <w:lvlText w:val="%8."/>
      <w:lvlJc w:val="left"/>
      <w:pPr>
        <w:tabs>
          <w:tab w:val="num" w:pos="5687"/>
        </w:tabs>
        <w:ind w:left="5687" w:hanging="360"/>
      </w:pPr>
    </w:lvl>
    <w:lvl w:ilvl="8" w:tplc="0405001B">
      <w:start w:val="1"/>
      <w:numFmt w:val="decimal"/>
      <w:lvlText w:val="%9."/>
      <w:lvlJc w:val="left"/>
      <w:pPr>
        <w:tabs>
          <w:tab w:val="num" w:pos="6407"/>
        </w:tabs>
        <w:ind w:left="6407" w:hanging="360"/>
      </w:pPr>
    </w:lvl>
  </w:abstractNum>
  <w:abstractNum w:abstractNumId="101" w15:restartNumberingAfterBreak="0">
    <w:nsid w:val="75A05F4F"/>
    <w:multiLevelType w:val="hybridMultilevel"/>
    <w:tmpl w:val="1D04916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2" w15:restartNumberingAfterBreak="0">
    <w:nsid w:val="76C074B0"/>
    <w:multiLevelType w:val="hybridMultilevel"/>
    <w:tmpl w:val="BA46A74A"/>
    <w:lvl w:ilvl="0" w:tplc="116CA2BA">
      <w:start w:val="1"/>
      <w:numFmt w:val="decimal"/>
      <w:lvlText w:val="%1)"/>
      <w:lvlJc w:val="left"/>
      <w:pPr>
        <w:tabs>
          <w:tab w:val="num" w:pos="717"/>
        </w:tabs>
        <w:ind w:left="71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3" w15:restartNumberingAfterBreak="0">
    <w:nsid w:val="772F25C0"/>
    <w:multiLevelType w:val="hybridMultilevel"/>
    <w:tmpl w:val="3B78EEA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4" w15:restartNumberingAfterBreak="0">
    <w:nsid w:val="77A7130C"/>
    <w:multiLevelType w:val="hybridMultilevel"/>
    <w:tmpl w:val="DBCCDB16"/>
    <w:lvl w:ilvl="0" w:tplc="04050017">
      <w:start w:val="1"/>
      <w:numFmt w:val="lowerLetter"/>
      <w:lvlText w:val="%1)"/>
      <w:lvlJc w:val="left"/>
      <w:pPr>
        <w:ind w:left="1809" w:hanging="360"/>
      </w:pPr>
    </w:lvl>
    <w:lvl w:ilvl="1" w:tplc="04050019" w:tentative="1">
      <w:start w:val="1"/>
      <w:numFmt w:val="lowerLetter"/>
      <w:lvlText w:val="%2."/>
      <w:lvlJc w:val="left"/>
      <w:pPr>
        <w:ind w:left="2529" w:hanging="360"/>
      </w:pPr>
    </w:lvl>
    <w:lvl w:ilvl="2" w:tplc="0405001B" w:tentative="1">
      <w:start w:val="1"/>
      <w:numFmt w:val="lowerRoman"/>
      <w:lvlText w:val="%3."/>
      <w:lvlJc w:val="right"/>
      <w:pPr>
        <w:ind w:left="3249" w:hanging="180"/>
      </w:pPr>
    </w:lvl>
    <w:lvl w:ilvl="3" w:tplc="0405000F" w:tentative="1">
      <w:start w:val="1"/>
      <w:numFmt w:val="decimal"/>
      <w:lvlText w:val="%4."/>
      <w:lvlJc w:val="left"/>
      <w:pPr>
        <w:ind w:left="3969" w:hanging="360"/>
      </w:pPr>
    </w:lvl>
    <w:lvl w:ilvl="4" w:tplc="04050019" w:tentative="1">
      <w:start w:val="1"/>
      <w:numFmt w:val="lowerLetter"/>
      <w:lvlText w:val="%5."/>
      <w:lvlJc w:val="left"/>
      <w:pPr>
        <w:ind w:left="4689" w:hanging="360"/>
      </w:pPr>
    </w:lvl>
    <w:lvl w:ilvl="5" w:tplc="0405001B" w:tentative="1">
      <w:start w:val="1"/>
      <w:numFmt w:val="lowerRoman"/>
      <w:lvlText w:val="%6."/>
      <w:lvlJc w:val="right"/>
      <w:pPr>
        <w:ind w:left="5409" w:hanging="180"/>
      </w:pPr>
    </w:lvl>
    <w:lvl w:ilvl="6" w:tplc="0405000F" w:tentative="1">
      <w:start w:val="1"/>
      <w:numFmt w:val="decimal"/>
      <w:lvlText w:val="%7."/>
      <w:lvlJc w:val="left"/>
      <w:pPr>
        <w:ind w:left="6129" w:hanging="360"/>
      </w:pPr>
    </w:lvl>
    <w:lvl w:ilvl="7" w:tplc="04050019" w:tentative="1">
      <w:start w:val="1"/>
      <w:numFmt w:val="lowerLetter"/>
      <w:lvlText w:val="%8."/>
      <w:lvlJc w:val="left"/>
      <w:pPr>
        <w:ind w:left="6849" w:hanging="360"/>
      </w:pPr>
    </w:lvl>
    <w:lvl w:ilvl="8" w:tplc="0405001B" w:tentative="1">
      <w:start w:val="1"/>
      <w:numFmt w:val="lowerRoman"/>
      <w:lvlText w:val="%9."/>
      <w:lvlJc w:val="right"/>
      <w:pPr>
        <w:ind w:left="7569" w:hanging="180"/>
      </w:pPr>
    </w:lvl>
  </w:abstractNum>
  <w:abstractNum w:abstractNumId="105" w15:restartNumberingAfterBreak="0">
    <w:nsid w:val="784075CC"/>
    <w:multiLevelType w:val="hybridMultilevel"/>
    <w:tmpl w:val="9C889F20"/>
    <w:lvl w:ilvl="0" w:tplc="E154DC22">
      <w:start w:val="4"/>
      <w:numFmt w:val="bullet"/>
      <w:lvlText w:val="-"/>
      <w:lvlJc w:val="left"/>
      <w:pPr>
        <w:ind w:left="1083" w:hanging="363"/>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7C3664F7"/>
    <w:multiLevelType w:val="hybridMultilevel"/>
    <w:tmpl w:val="27D0DB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D020AE9"/>
    <w:multiLevelType w:val="hybridMultilevel"/>
    <w:tmpl w:val="FE20A7E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8" w15:restartNumberingAfterBreak="0">
    <w:nsid w:val="7F424E11"/>
    <w:multiLevelType w:val="hybridMultilevel"/>
    <w:tmpl w:val="6C22B8CE"/>
    <w:lvl w:ilvl="0" w:tplc="A33CE6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F803641"/>
    <w:multiLevelType w:val="hybridMultilevel"/>
    <w:tmpl w:val="7D0A7EA8"/>
    <w:lvl w:ilvl="0" w:tplc="A09AA7C0">
      <w:start w:val="1"/>
      <w:numFmt w:val="decimal"/>
      <w:lvlText w:val="%1)"/>
      <w:lvlJc w:val="left"/>
      <w:pPr>
        <w:tabs>
          <w:tab w:val="num" w:pos="717"/>
        </w:tabs>
        <w:ind w:left="71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89"/>
  </w:num>
  <w:num w:numId="2">
    <w:abstractNumId w:val="18"/>
  </w:num>
  <w:num w:numId="3">
    <w:abstractNumId w:val="75"/>
  </w:num>
  <w:num w:numId="4">
    <w:abstractNumId w:val="2"/>
  </w:num>
  <w:num w:numId="5">
    <w:abstractNumId w:val="104"/>
  </w:num>
  <w:num w:numId="6">
    <w:abstractNumId w:val="22"/>
  </w:num>
  <w:num w:numId="7">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5"/>
  </w:num>
  <w:num w:numId="10">
    <w:abstractNumId w:val="39"/>
  </w:num>
  <w:num w:numId="11">
    <w:abstractNumId w:val="95"/>
  </w:num>
  <w:num w:numId="12">
    <w:abstractNumId w:val="81"/>
  </w:num>
  <w:num w:numId="13">
    <w:abstractNumId w:val="98"/>
  </w:num>
  <w:num w:numId="14">
    <w:abstractNumId w:val="3"/>
  </w:num>
  <w:num w:numId="15">
    <w:abstractNumId w:val="53"/>
  </w:num>
  <w:num w:numId="16">
    <w:abstractNumId w:val="93"/>
  </w:num>
  <w:num w:numId="17">
    <w:abstractNumId w:val="4"/>
  </w:num>
  <w:num w:numId="18">
    <w:abstractNumId w:val="19"/>
  </w:num>
  <w:num w:numId="19">
    <w:abstractNumId w:val="108"/>
  </w:num>
  <w:num w:numId="20">
    <w:abstractNumId w:val="12"/>
  </w:num>
  <w:num w:numId="21">
    <w:abstractNumId w:val="73"/>
  </w:num>
  <w:num w:numId="22">
    <w:abstractNumId w:val="41"/>
  </w:num>
  <w:num w:numId="23">
    <w:abstractNumId w:val="76"/>
  </w:num>
  <w:num w:numId="24">
    <w:abstractNumId w:val="6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0"/>
  </w:num>
  <w:num w:numId="28">
    <w:abstractNumId w:val="15"/>
  </w:num>
  <w:num w:numId="29">
    <w:abstractNumId w:val="58"/>
  </w:num>
  <w:num w:numId="30">
    <w:abstractNumId w:val="102"/>
  </w:num>
  <w:num w:numId="3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2"/>
  </w:num>
  <w:num w:numId="34">
    <w:abstractNumId w:val="10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84"/>
  </w:num>
  <w:num w:numId="37">
    <w:abstractNumId w:val="5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9"/>
  </w:num>
  <w:num w:numId="39">
    <w:abstractNumId w:val="62"/>
  </w:num>
  <w:num w:numId="4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26"/>
  </w:num>
  <w:num w:numId="45">
    <w:abstractNumId w:val="86"/>
  </w:num>
  <w:num w:numId="46">
    <w:abstractNumId w:val="99"/>
  </w:num>
  <w:num w:numId="47">
    <w:abstractNumId w:val="105"/>
  </w:num>
  <w:num w:numId="48">
    <w:abstractNumId w:val="9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21"/>
  </w:num>
  <w:num w:numId="52">
    <w:abstractNumId w:val="60"/>
  </w:num>
  <w:num w:numId="53">
    <w:abstractNumId w:val="36"/>
  </w:num>
  <w:num w:numId="54">
    <w:abstractNumId w:val="30"/>
  </w:num>
  <w:num w:numId="55">
    <w:abstractNumId w:val="106"/>
  </w:num>
  <w:num w:numId="56">
    <w:abstractNumId w:val="48"/>
  </w:num>
  <w:num w:numId="57">
    <w:abstractNumId w:val="5"/>
  </w:num>
  <w:num w:numId="58">
    <w:abstractNumId w:val="70"/>
  </w:num>
  <w:num w:numId="59">
    <w:abstractNumId w:val="80"/>
  </w:num>
  <w:num w:numId="60">
    <w:abstractNumId w:val="52"/>
  </w:num>
  <w:num w:numId="61">
    <w:abstractNumId w:val="83"/>
  </w:num>
  <w:num w:numId="62">
    <w:abstractNumId w:val="74"/>
  </w:num>
  <w:num w:numId="63">
    <w:abstractNumId w:val="27"/>
  </w:num>
  <w:num w:numId="64">
    <w:abstractNumId w:val="24"/>
  </w:num>
  <w:num w:numId="65">
    <w:abstractNumId w:val="72"/>
  </w:num>
  <w:num w:numId="66">
    <w:abstractNumId w:val="91"/>
  </w:num>
  <w:num w:numId="67">
    <w:abstractNumId w:val="10"/>
  </w:num>
  <w:num w:numId="68">
    <w:abstractNumId w:val="90"/>
  </w:num>
  <w:num w:numId="69">
    <w:abstractNumId w:val="50"/>
  </w:num>
  <w:num w:numId="70">
    <w:abstractNumId w:val="56"/>
  </w:num>
  <w:num w:numId="71">
    <w:abstractNumId w:val="82"/>
  </w:num>
  <w:num w:numId="72">
    <w:abstractNumId w:val="96"/>
  </w:num>
  <w:num w:numId="73">
    <w:abstractNumId w:val="6"/>
  </w:num>
  <w:num w:numId="74">
    <w:abstractNumId w:val="68"/>
  </w:num>
  <w:num w:numId="75">
    <w:abstractNumId w:val="31"/>
  </w:num>
  <w:num w:numId="76">
    <w:abstractNumId w:val="9"/>
  </w:num>
  <w:num w:numId="77">
    <w:abstractNumId w:val="44"/>
  </w:num>
  <w:num w:numId="78">
    <w:abstractNumId w:val="40"/>
  </w:num>
  <w:num w:numId="79">
    <w:abstractNumId w:val="29"/>
  </w:num>
  <w:num w:numId="80">
    <w:abstractNumId w:val="63"/>
  </w:num>
  <w:num w:numId="81">
    <w:abstractNumId w:val="107"/>
  </w:num>
  <w:num w:numId="82">
    <w:abstractNumId w:val="87"/>
  </w:num>
  <w:num w:numId="83">
    <w:abstractNumId w:val="71"/>
  </w:num>
  <w:num w:numId="84">
    <w:abstractNumId w:val="8"/>
  </w:num>
  <w:num w:numId="85">
    <w:abstractNumId w:val="69"/>
  </w:num>
  <w:num w:numId="86">
    <w:abstractNumId w:val="65"/>
  </w:num>
  <w:num w:numId="87">
    <w:abstractNumId w:val="94"/>
  </w:num>
  <w:num w:numId="88">
    <w:abstractNumId w:val="103"/>
  </w:num>
  <w:num w:numId="89">
    <w:abstractNumId w:val="85"/>
  </w:num>
  <w:num w:numId="90">
    <w:abstractNumId w:val="101"/>
  </w:num>
  <w:num w:numId="91">
    <w:abstractNumId w:val="45"/>
  </w:num>
  <w:num w:numId="92">
    <w:abstractNumId w:val="34"/>
  </w:num>
  <w:num w:numId="93">
    <w:abstractNumId w:val="7"/>
  </w:num>
  <w:num w:numId="94">
    <w:abstractNumId w:val="17"/>
  </w:num>
  <w:num w:numId="95">
    <w:abstractNumId w:val="57"/>
  </w:num>
  <w:num w:numId="96">
    <w:abstractNumId w:val="42"/>
  </w:num>
  <w:num w:numId="97">
    <w:abstractNumId w:val="46"/>
  </w:num>
  <w:num w:numId="98">
    <w:abstractNumId w:val="37"/>
  </w:num>
  <w:num w:numId="99">
    <w:abstractNumId w:val="16"/>
  </w:num>
  <w:num w:numId="100">
    <w:abstractNumId w:val="77"/>
  </w:num>
  <w:num w:numId="101">
    <w:abstractNumId w:val="51"/>
  </w:num>
  <w:num w:numId="102">
    <w:abstractNumId w:val="64"/>
  </w:num>
  <w:num w:numId="103">
    <w:abstractNumId w:val="14"/>
  </w:num>
  <w:num w:numId="104">
    <w:abstractNumId w:val="49"/>
  </w:num>
  <w:num w:numId="105">
    <w:abstractNumId w:val="33"/>
  </w:num>
  <w:num w:numId="106">
    <w:abstractNumId w:val="78"/>
  </w:num>
  <w:num w:numId="107">
    <w:abstractNumId w:val="43"/>
  </w:num>
  <w:num w:numId="108">
    <w:abstractNumId w:val="23"/>
  </w:num>
  <w:num w:numId="109">
    <w:abstractNumId w:val="38"/>
  </w:num>
  <w:num w:numId="110">
    <w:abstractNumId w:val="6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D9"/>
    <w:rsid w:val="000C3609"/>
    <w:rsid w:val="001912AE"/>
    <w:rsid w:val="001D292E"/>
    <w:rsid w:val="00237C8B"/>
    <w:rsid w:val="002964D8"/>
    <w:rsid w:val="002A79A9"/>
    <w:rsid w:val="002B57D3"/>
    <w:rsid w:val="003148DB"/>
    <w:rsid w:val="00336EFA"/>
    <w:rsid w:val="00380093"/>
    <w:rsid w:val="003B5280"/>
    <w:rsid w:val="004224C2"/>
    <w:rsid w:val="00467824"/>
    <w:rsid w:val="0047585C"/>
    <w:rsid w:val="004B199E"/>
    <w:rsid w:val="004D50D1"/>
    <w:rsid w:val="005B1C35"/>
    <w:rsid w:val="00691B92"/>
    <w:rsid w:val="007C26D8"/>
    <w:rsid w:val="007D5421"/>
    <w:rsid w:val="0085365F"/>
    <w:rsid w:val="008C56D9"/>
    <w:rsid w:val="0094391C"/>
    <w:rsid w:val="00A86217"/>
    <w:rsid w:val="00C67F96"/>
    <w:rsid w:val="00D44ED1"/>
    <w:rsid w:val="00D63CD9"/>
    <w:rsid w:val="00DA24F7"/>
    <w:rsid w:val="00DC2F47"/>
    <w:rsid w:val="00E11497"/>
    <w:rsid w:val="00EB3E00"/>
    <w:rsid w:val="00ED29C0"/>
    <w:rsid w:val="00EF440B"/>
    <w:rsid w:val="00F27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88AB98"/>
  <w15:chartTrackingRefBased/>
  <w15:docId w15:val="{D9310E67-FEE9-4F81-90B0-ADD6F3C8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8C56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autoRedefine/>
    <w:qFormat/>
    <w:rsid w:val="005B1C35"/>
    <w:pPr>
      <w:keepNext/>
      <w:spacing w:after="0" w:line="240" w:lineRule="auto"/>
      <w:jc w:val="center"/>
      <w:outlineLvl w:val="2"/>
    </w:pPr>
    <w:rPr>
      <w:rFonts w:ascii="Times New Roman" w:eastAsia="Arial Unicode MS" w:hAnsi="Times New Roman" w:cs="Times New Roman"/>
      <w:b/>
      <w:bCs/>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C5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8C56D9"/>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8C56D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C56D9"/>
    <w:pPr>
      <w:ind w:left="720"/>
      <w:contextualSpacing/>
    </w:pPr>
  </w:style>
  <w:style w:type="paragraph" w:styleId="Bezmezer">
    <w:name w:val="No Spacing"/>
    <w:uiPriority w:val="1"/>
    <w:qFormat/>
    <w:rsid w:val="008C56D9"/>
    <w:pPr>
      <w:spacing w:after="0" w:line="240" w:lineRule="auto"/>
    </w:pPr>
  </w:style>
  <w:style w:type="paragraph" w:styleId="Nzev">
    <w:name w:val="Title"/>
    <w:basedOn w:val="Normln"/>
    <w:next w:val="Normln"/>
    <w:link w:val="NzevChar"/>
    <w:uiPriority w:val="10"/>
    <w:qFormat/>
    <w:rsid w:val="008C56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C56D9"/>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8C56D9"/>
    <w:rPr>
      <w:rFonts w:asciiTheme="majorHAnsi" w:eastAsiaTheme="majorEastAsia" w:hAnsiTheme="majorHAnsi" w:cstheme="majorBidi"/>
      <w:color w:val="2F5496" w:themeColor="accent1" w:themeShade="BF"/>
      <w:sz w:val="26"/>
      <w:szCs w:val="26"/>
    </w:rPr>
  </w:style>
  <w:style w:type="paragraph" w:styleId="Zkladntextodsazen">
    <w:name w:val="Body Text Indent"/>
    <w:basedOn w:val="Normln"/>
    <w:link w:val="ZkladntextodsazenChar"/>
    <w:uiPriority w:val="99"/>
    <w:semiHidden/>
    <w:unhideWhenUsed/>
    <w:rsid w:val="0047585C"/>
    <w:pPr>
      <w:spacing w:after="120"/>
      <w:ind w:left="283"/>
    </w:pPr>
  </w:style>
  <w:style w:type="character" w:customStyle="1" w:styleId="ZkladntextodsazenChar">
    <w:name w:val="Základní text odsazený Char"/>
    <w:basedOn w:val="Standardnpsmoodstavce"/>
    <w:link w:val="Zkladntextodsazen"/>
    <w:uiPriority w:val="99"/>
    <w:semiHidden/>
    <w:rsid w:val="0047585C"/>
  </w:style>
  <w:style w:type="paragraph" w:styleId="Normlnweb">
    <w:name w:val="Normal (Web)"/>
    <w:basedOn w:val="Normln"/>
    <w:semiHidden/>
    <w:rsid w:val="004758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47585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7585C"/>
    <w:rPr>
      <w:sz w:val="16"/>
      <w:szCs w:val="16"/>
    </w:rPr>
  </w:style>
  <w:style w:type="paragraph" w:styleId="Zkladntextodsazen2">
    <w:name w:val="Body Text Indent 2"/>
    <w:basedOn w:val="Normln"/>
    <w:link w:val="Zkladntextodsazen2Char"/>
    <w:uiPriority w:val="99"/>
    <w:semiHidden/>
    <w:unhideWhenUsed/>
    <w:rsid w:val="00C67F9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67F96"/>
  </w:style>
  <w:style w:type="paragraph" w:styleId="Zhlav">
    <w:name w:val="header"/>
    <w:basedOn w:val="Normln"/>
    <w:link w:val="ZhlavChar"/>
    <w:rsid w:val="002B57D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2B57D3"/>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4B199E"/>
    <w:pPr>
      <w:spacing w:after="120" w:line="480" w:lineRule="auto"/>
    </w:pPr>
  </w:style>
  <w:style w:type="character" w:customStyle="1" w:styleId="Zkladntext2Char">
    <w:name w:val="Základní text 2 Char"/>
    <w:basedOn w:val="Standardnpsmoodstavce"/>
    <w:link w:val="Zkladntext2"/>
    <w:uiPriority w:val="99"/>
    <w:semiHidden/>
    <w:rsid w:val="004B199E"/>
  </w:style>
  <w:style w:type="character" w:customStyle="1" w:styleId="Nadpis3Char">
    <w:name w:val="Nadpis 3 Char"/>
    <w:basedOn w:val="Standardnpsmoodstavce"/>
    <w:link w:val="Nadpis3"/>
    <w:rsid w:val="005B1C35"/>
    <w:rPr>
      <w:rFonts w:ascii="Times New Roman" w:eastAsia="Arial Unicode MS" w:hAnsi="Times New Roman" w:cs="Times New Roman"/>
      <w:b/>
      <w:bCs/>
      <w:sz w:val="24"/>
      <w:szCs w:val="24"/>
      <w:lang w:val="x-none" w:eastAsia="x-none"/>
    </w:rPr>
  </w:style>
  <w:style w:type="character" w:styleId="Znakapoznpodarou">
    <w:name w:val="footnote reference"/>
    <w:semiHidden/>
    <w:rsid w:val="001D292E"/>
    <w:rPr>
      <w:vertAlign w:val="superscript"/>
    </w:rPr>
  </w:style>
  <w:style w:type="paragraph" w:styleId="Textpoznpodarou">
    <w:name w:val="footnote text"/>
    <w:basedOn w:val="Normln"/>
    <w:link w:val="TextpoznpodarouChar"/>
    <w:semiHidden/>
    <w:rsid w:val="001D292E"/>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1D292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12141</Words>
  <Characters>71635</Characters>
  <Application>Microsoft Office Word</Application>
  <DocSecurity>0</DocSecurity>
  <Lines>596</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Procházka</dc:creator>
  <cp:keywords/>
  <dc:description/>
  <cp:lastModifiedBy>Václav Horak</cp:lastModifiedBy>
  <cp:revision>2</cp:revision>
  <dcterms:created xsi:type="dcterms:W3CDTF">2021-12-17T13:42:00Z</dcterms:created>
  <dcterms:modified xsi:type="dcterms:W3CDTF">2021-12-17T13:42:00Z</dcterms:modified>
</cp:coreProperties>
</file>